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92D15" w14:textId="6D157812" w:rsidR="00B14A1D" w:rsidRPr="00AE67EF" w:rsidRDefault="00CE44B1" w:rsidP="00CE44B1">
      <w:pPr>
        <w:jc w:val="center"/>
      </w:pPr>
      <w:r w:rsidRPr="00AE67EF">
        <w:t>College/School of _________</w:t>
      </w:r>
    </w:p>
    <w:p w14:paraId="72B34895" w14:textId="77777777" w:rsidR="00B14A1D" w:rsidRPr="00AE67EF" w:rsidRDefault="00B14A1D" w:rsidP="00B14A1D">
      <w:pPr>
        <w:jc w:val="center"/>
      </w:pPr>
      <w:r w:rsidRPr="00AE67EF">
        <w:t>UP Cebu</w:t>
      </w:r>
    </w:p>
    <w:p w14:paraId="62F460AE" w14:textId="77777777" w:rsidR="00B14A1D" w:rsidRPr="00AE67EF" w:rsidRDefault="00B14A1D" w:rsidP="00B14A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4"/>
      </w:tblGrid>
      <w:tr w:rsidR="00B14A1D" w:rsidRPr="00AE67EF" w14:paraId="57B24A38" w14:textId="77777777" w:rsidTr="002C29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EA6C" w14:textId="77777777" w:rsidR="00B14A1D" w:rsidRPr="00AE67EF" w:rsidRDefault="00B14A1D" w:rsidP="002C294D">
            <w:r w:rsidRPr="00AE67EF">
              <w:rPr>
                <w:b/>
              </w:rPr>
              <w:t>UP Vision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0AB4" w14:textId="77777777" w:rsidR="00B14A1D" w:rsidRPr="00AE67EF" w:rsidRDefault="00B14A1D" w:rsidP="002C294D">
            <w:pPr>
              <w:autoSpaceDE w:val="0"/>
              <w:autoSpaceDN w:val="0"/>
              <w:adjustRightInd w:val="0"/>
            </w:pPr>
            <w:r w:rsidRPr="00AE67EF">
              <w:t>Leading Regional and Global University in an Environment that Sustains 21st Century Learning, Knowledge Creation and Public Service for Society and Humanity</w:t>
            </w:r>
          </w:p>
        </w:tc>
      </w:tr>
      <w:tr w:rsidR="00CE44B1" w:rsidRPr="00AE67EF" w14:paraId="5D90DF48" w14:textId="77777777" w:rsidTr="002C29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D490" w14:textId="10059CEF" w:rsidR="00CE44B1" w:rsidRPr="00AE67EF" w:rsidRDefault="00CE44B1" w:rsidP="002C294D">
            <w:pPr>
              <w:rPr>
                <w:b/>
              </w:rPr>
            </w:pPr>
            <w:r w:rsidRPr="00AE67EF">
              <w:rPr>
                <w:b/>
              </w:rPr>
              <w:t xml:space="preserve">UP </w:t>
            </w:r>
            <w:r w:rsidRPr="00AE67EF">
              <w:rPr>
                <w:b/>
              </w:rPr>
              <w:t>Mission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A33B" w14:textId="17FBAB38" w:rsidR="00CE44B1" w:rsidRPr="00AE67EF" w:rsidRDefault="00CE44B1" w:rsidP="002C294D">
            <w:pPr>
              <w:rPr>
                <w:i/>
                <w:iCs/>
              </w:rPr>
            </w:pPr>
            <w:r w:rsidRPr="00AE67EF">
              <w:rPr>
                <w:i/>
                <w:iCs/>
              </w:rPr>
              <w:t>Please refer to the attached document</w:t>
            </w:r>
          </w:p>
        </w:tc>
      </w:tr>
      <w:tr w:rsidR="00B14A1D" w:rsidRPr="00AE67EF" w14:paraId="787C9593" w14:textId="77777777" w:rsidTr="002C29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3456" w14:textId="77777777" w:rsidR="00B14A1D" w:rsidRPr="00AE67EF" w:rsidRDefault="00B14A1D" w:rsidP="002C294D">
            <w:r w:rsidRPr="00AE67EF">
              <w:rPr>
                <w:b/>
              </w:rPr>
              <w:t>UP Core Values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C56C" w14:textId="77777777" w:rsidR="00B14A1D" w:rsidRPr="00AE67EF" w:rsidRDefault="00B14A1D" w:rsidP="002C294D">
            <w:r w:rsidRPr="00AE67EF">
              <w:t>Honor and Excellence</w:t>
            </w:r>
          </w:p>
        </w:tc>
      </w:tr>
      <w:tr w:rsidR="00B14A1D" w:rsidRPr="00AE67EF" w14:paraId="24C7098C" w14:textId="77777777" w:rsidTr="002C294D">
        <w:tc>
          <w:tcPr>
            <w:tcW w:w="2065" w:type="dxa"/>
            <w:shd w:val="clear" w:color="auto" w:fill="auto"/>
          </w:tcPr>
          <w:p w14:paraId="5E832455" w14:textId="77777777" w:rsidR="00B14A1D" w:rsidRPr="00AE67EF" w:rsidRDefault="00B14A1D" w:rsidP="002C294D">
            <w:pPr>
              <w:rPr>
                <w:b/>
              </w:rPr>
            </w:pPr>
            <w:r w:rsidRPr="00AE67EF">
              <w:rPr>
                <w:b/>
              </w:rPr>
              <w:t>UP Cebu Vision</w:t>
            </w:r>
          </w:p>
        </w:tc>
        <w:tc>
          <w:tcPr>
            <w:tcW w:w="6954" w:type="dxa"/>
            <w:shd w:val="clear" w:color="auto" w:fill="auto"/>
          </w:tcPr>
          <w:p w14:paraId="6815BB80" w14:textId="77777777" w:rsidR="00B14A1D" w:rsidRPr="00AE67EF" w:rsidRDefault="00B14A1D" w:rsidP="002C294D">
            <w:r w:rsidRPr="00AE67EF">
              <w:t>A lead university in pioneering research, creative design, ICT-driven innovation, responsible governance and community service in Central Visayas and the global society</w:t>
            </w:r>
          </w:p>
        </w:tc>
      </w:tr>
      <w:tr w:rsidR="00B14A1D" w:rsidRPr="00AE67EF" w14:paraId="50DC5667" w14:textId="77777777" w:rsidTr="002C294D">
        <w:tc>
          <w:tcPr>
            <w:tcW w:w="2065" w:type="dxa"/>
            <w:shd w:val="clear" w:color="auto" w:fill="auto"/>
          </w:tcPr>
          <w:p w14:paraId="02C616DB" w14:textId="77777777" w:rsidR="00B14A1D" w:rsidRPr="00AE67EF" w:rsidRDefault="00B14A1D" w:rsidP="002C294D">
            <w:pPr>
              <w:rPr>
                <w:b/>
              </w:rPr>
            </w:pPr>
            <w:r w:rsidRPr="00AE67EF">
              <w:rPr>
                <w:b/>
              </w:rPr>
              <w:t>UP Cebu Mission</w:t>
            </w:r>
          </w:p>
        </w:tc>
        <w:tc>
          <w:tcPr>
            <w:tcW w:w="6954" w:type="dxa"/>
            <w:shd w:val="clear" w:color="auto" w:fill="auto"/>
          </w:tcPr>
          <w:p w14:paraId="04677E9E" w14:textId="77777777" w:rsidR="00B14A1D" w:rsidRPr="00AE67EF" w:rsidRDefault="00B14A1D" w:rsidP="002C294D">
            <w:r w:rsidRPr="00AE67EF">
              <w:t>UP Cebu promotes scientific, socio-economic, cultural and environmental progress in Central Visayas, in the nation and the world through creative and innovative instruction, research, intellectual productivity, and public service. UP Cebu:</w:t>
            </w:r>
          </w:p>
          <w:p w14:paraId="11712994" w14:textId="77777777" w:rsidR="00B14A1D" w:rsidRPr="00AE67EF" w:rsidRDefault="00B14A1D" w:rsidP="00B14A1D">
            <w:pPr>
              <w:pStyle w:val="ListParagraph"/>
              <w:numPr>
                <w:ilvl w:val="0"/>
                <w:numId w:val="15"/>
              </w:numPr>
              <w:ind w:left="523"/>
            </w:pPr>
            <w:r w:rsidRPr="00AE67EF">
              <w:t>offers accessible quality graduate, undergraduate, and continuing education that will produce innovative, critical, nationalist, ethical, gender-sensitive and socially responsible graduates who demonstrate high levels of academic pursuit;</w:t>
            </w:r>
          </w:p>
          <w:p w14:paraId="3D54C363" w14:textId="77777777" w:rsidR="00B14A1D" w:rsidRPr="00AE67EF" w:rsidRDefault="00B14A1D" w:rsidP="00B14A1D">
            <w:pPr>
              <w:pStyle w:val="ListParagraph"/>
              <w:numPr>
                <w:ilvl w:val="0"/>
                <w:numId w:val="15"/>
              </w:numPr>
              <w:ind w:left="523"/>
            </w:pPr>
            <w:r w:rsidRPr="00AE67EF">
              <w:t>conducts pioneering research, and develops novel and creative technologies through transdisciplinary collaboration;</w:t>
            </w:r>
          </w:p>
          <w:p w14:paraId="77D87322" w14:textId="77777777" w:rsidR="00B14A1D" w:rsidRPr="00AE67EF" w:rsidRDefault="00B14A1D" w:rsidP="00B14A1D">
            <w:pPr>
              <w:pStyle w:val="ListParagraph"/>
              <w:numPr>
                <w:ilvl w:val="0"/>
                <w:numId w:val="15"/>
              </w:numPr>
              <w:ind w:left="523"/>
            </w:pPr>
            <w:r w:rsidRPr="00AE67EF">
              <w:t>applies products of knowledge generation, dissemination, and intellectual productivity to improve social welfare; and</w:t>
            </w:r>
          </w:p>
          <w:p w14:paraId="45C5D07E" w14:textId="77777777" w:rsidR="00B14A1D" w:rsidRPr="00AE67EF" w:rsidRDefault="00B14A1D" w:rsidP="00B14A1D">
            <w:pPr>
              <w:pStyle w:val="ListParagraph"/>
              <w:numPr>
                <w:ilvl w:val="0"/>
                <w:numId w:val="15"/>
              </w:numPr>
              <w:ind w:left="523"/>
            </w:pPr>
            <w:r w:rsidRPr="00AE67EF">
              <w:t>ensures administrative efficiency in the delivery of excellent, responsible service in support of learning, research, intellectual productivity and public service.</w:t>
            </w:r>
          </w:p>
        </w:tc>
      </w:tr>
      <w:tr w:rsidR="00B14A1D" w:rsidRPr="00AE67EF" w14:paraId="7B335A01" w14:textId="77777777" w:rsidTr="002C294D">
        <w:tc>
          <w:tcPr>
            <w:tcW w:w="2065" w:type="dxa"/>
            <w:shd w:val="clear" w:color="auto" w:fill="auto"/>
          </w:tcPr>
          <w:p w14:paraId="2FEB8516" w14:textId="4B1CE090" w:rsidR="00B14A1D" w:rsidRPr="00AE67EF" w:rsidRDefault="00CE44B1" w:rsidP="002C294D">
            <w:pPr>
              <w:rPr>
                <w:b/>
              </w:rPr>
            </w:pPr>
            <w:r w:rsidRPr="00AE67EF">
              <w:rPr>
                <w:b/>
              </w:rPr>
              <w:t>College</w:t>
            </w:r>
            <w:r w:rsidR="00B14A1D" w:rsidRPr="00AE67EF">
              <w:rPr>
                <w:b/>
              </w:rPr>
              <w:t xml:space="preserve"> Vision</w:t>
            </w:r>
          </w:p>
        </w:tc>
        <w:tc>
          <w:tcPr>
            <w:tcW w:w="6954" w:type="dxa"/>
            <w:shd w:val="clear" w:color="auto" w:fill="auto"/>
          </w:tcPr>
          <w:p w14:paraId="0EE17ADE" w14:textId="2DDFE0A9" w:rsidR="00B14A1D" w:rsidRPr="00AE67EF" w:rsidRDefault="00B14A1D" w:rsidP="00B14A1D"/>
        </w:tc>
      </w:tr>
      <w:tr w:rsidR="00CE44B1" w:rsidRPr="00AE67EF" w14:paraId="01958718" w14:textId="77777777" w:rsidTr="002C294D">
        <w:trPr>
          <w:gridAfter w:val="1"/>
          <w:wAfter w:w="6954" w:type="dxa"/>
        </w:trPr>
        <w:tc>
          <w:tcPr>
            <w:tcW w:w="2065" w:type="dxa"/>
            <w:shd w:val="clear" w:color="auto" w:fill="auto"/>
          </w:tcPr>
          <w:p w14:paraId="7C10E3E0" w14:textId="7A0F45FE" w:rsidR="00CE44B1" w:rsidRPr="00AE67EF" w:rsidRDefault="00CE44B1" w:rsidP="002C294D">
            <w:pPr>
              <w:rPr>
                <w:b/>
              </w:rPr>
            </w:pPr>
            <w:r w:rsidRPr="00AE67EF">
              <w:rPr>
                <w:b/>
              </w:rPr>
              <w:t>College Mission</w:t>
            </w:r>
          </w:p>
        </w:tc>
      </w:tr>
      <w:tr w:rsidR="00B14A1D" w:rsidRPr="00AE67EF" w14:paraId="40757E5E" w14:textId="77777777" w:rsidTr="002C294D">
        <w:tc>
          <w:tcPr>
            <w:tcW w:w="2065" w:type="dxa"/>
            <w:shd w:val="clear" w:color="auto" w:fill="auto"/>
          </w:tcPr>
          <w:p w14:paraId="606C650E" w14:textId="788C878B" w:rsidR="00B14A1D" w:rsidRPr="00AE67EF" w:rsidRDefault="00CE44B1" w:rsidP="002C294D">
            <w:pPr>
              <w:rPr>
                <w:b/>
              </w:rPr>
            </w:pPr>
            <w:r w:rsidRPr="00AE67EF">
              <w:rPr>
                <w:b/>
              </w:rPr>
              <w:t>Department’s</w:t>
            </w:r>
            <w:r w:rsidR="00B14A1D" w:rsidRPr="00AE67EF">
              <w:rPr>
                <w:b/>
              </w:rPr>
              <w:t xml:space="preserve"> Vision</w:t>
            </w:r>
          </w:p>
        </w:tc>
        <w:tc>
          <w:tcPr>
            <w:tcW w:w="6954" w:type="dxa"/>
            <w:shd w:val="clear" w:color="auto" w:fill="auto"/>
          </w:tcPr>
          <w:p w14:paraId="396DB2EA" w14:textId="6BFA333C" w:rsidR="00B14A1D" w:rsidRPr="00AE67EF" w:rsidRDefault="00CE44B1" w:rsidP="002C294D">
            <w:pPr>
              <w:rPr>
                <w:i/>
                <w:iCs/>
              </w:rPr>
            </w:pPr>
            <w:r w:rsidRPr="00AE67EF">
              <w:rPr>
                <w:i/>
                <w:iCs/>
              </w:rPr>
              <w:t>Only if applicable</w:t>
            </w:r>
          </w:p>
        </w:tc>
      </w:tr>
      <w:tr w:rsidR="00B14A1D" w:rsidRPr="00AE67EF" w14:paraId="722FAF15" w14:textId="77777777" w:rsidTr="002C294D">
        <w:tc>
          <w:tcPr>
            <w:tcW w:w="2065" w:type="dxa"/>
            <w:shd w:val="clear" w:color="auto" w:fill="auto"/>
          </w:tcPr>
          <w:p w14:paraId="767DC14C" w14:textId="077F3857" w:rsidR="00B14A1D" w:rsidRPr="00AE67EF" w:rsidRDefault="00CE44B1" w:rsidP="002C294D">
            <w:pPr>
              <w:rPr>
                <w:b/>
              </w:rPr>
            </w:pPr>
            <w:r w:rsidRPr="00AE67EF">
              <w:rPr>
                <w:b/>
              </w:rPr>
              <w:t>Department’s</w:t>
            </w:r>
            <w:r w:rsidR="00B14A1D" w:rsidRPr="00AE67EF">
              <w:rPr>
                <w:b/>
              </w:rPr>
              <w:t xml:space="preserve"> Mission</w:t>
            </w:r>
          </w:p>
        </w:tc>
        <w:tc>
          <w:tcPr>
            <w:tcW w:w="6954" w:type="dxa"/>
            <w:shd w:val="clear" w:color="auto" w:fill="auto"/>
          </w:tcPr>
          <w:p w14:paraId="516D890E" w14:textId="1169ABD5" w:rsidR="00B14A1D" w:rsidRPr="00AE67EF" w:rsidRDefault="00CE44B1" w:rsidP="002C294D">
            <w:r w:rsidRPr="00AE67EF">
              <w:rPr>
                <w:i/>
                <w:iCs/>
              </w:rPr>
              <w:t>Only if applicable</w:t>
            </w:r>
          </w:p>
        </w:tc>
      </w:tr>
    </w:tbl>
    <w:p w14:paraId="2A5CA008" w14:textId="77777777" w:rsidR="00B14A1D" w:rsidRPr="00AE67EF" w:rsidRDefault="00B14A1D" w:rsidP="00B14A1D"/>
    <w:p w14:paraId="3E741FDC" w14:textId="6BAC2CB1" w:rsidR="00B14A1D" w:rsidRPr="00AE67EF" w:rsidRDefault="00B14A1D" w:rsidP="00B14A1D">
      <w:r w:rsidRPr="00AE67EF">
        <w:t>COURSE NUMBER</w:t>
      </w:r>
      <w:r w:rsidRPr="00AE67EF">
        <w:tab/>
      </w:r>
      <w:r w:rsidRPr="00AE67EF">
        <w:tab/>
        <w:t xml:space="preserve">: </w:t>
      </w:r>
      <w:r w:rsidRPr="00AE67EF">
        <w:tab/>
      </w:r>
    </w:p>
    <w:p w14:paraId="07F7034E" w14:textId="473B80B4" w:rsidR="00B14A1D" w:rsidRPr="00AE67EF" w:rsidRDefault="00B14A1D" w:rsidP="00B14A1D">
      <w:r w:rsidRPr="00AE67EF">
        <w:t>COURSE TITLE</w:t>
      </w:r>
      <w:r w:rsidRPr="00AE67EF">
        <w:tab/>
      </w:r>
      <w:r w:rsidRPr="00AE67EF">
        <w:tab/>
        <w:t xml:space="preserve">:  </w:t>
      </w:r>
      <w:r w:rsidRPr="00AE67EF">
        <w:tab/>
      </w:r>
    </w:p>
    <w:p w14:paraId="7CC9C884" w14:textId="73BD7524" w:rsidR="00CE44B1" w:rsidRPr="00AE67EF" w:rsidRDefault="00B14A1D" w:rsidP="00CE44B1">
      <w:pPr>
        <w:rPr>
          <w:rFonts w:eastAsia="Arial"/>
        </w:rPr>
      </w:pPr>
      <w:r w:rsidRPr="00AE67EF">
        <w:t>COURSE DESCRIPTION</w:t>
      </w:r>
      <w:r w:rsidRPr="00AE67EF">
        <w:tab/>
        <w:t>:</w:t>
      </w:r>
      <w:r w:rsidRPr="00AE67EF">
        <w:tab/>
      </w:r>
    </w:p>
    <w:p w14:paraId="7B96E4BF" w14:textId="50C563B7" w:rsidR="00B14A1D" w:rsidRPr="00AE67EF" w:rsidRDefault="00B14A1D" w:rsidP="00B14A1D">
      <w:pPr>
        <w:ind w:left="5220" w:hanging="1620"/>
        <w:rPr>
          <w:rFonts w:eastAsia="Arial"/>
        </w:rPr>
      </w:pPr>
    </w:p>
    <w:p w14:paraId="467CFC2A" w14:textId="4643E05C" w:rsidR="00B14A1D" w:rsidRPr="00AE67EF" w:rsidRDefault="00B14A1D" w:rsidP="00B14A1D">
      <w:r w:rsidRPr="00AE67EF">
        <w:t>COURSE CREDIT</w:t>
      </w:r>
      <w:r w:rsidRPr="00AE67EF">
        <w:tab/>
      </w:r>
      <w:r w:rsidRPr="00AE67EF">
        <w:tab/>
        <w:t>:</w:t>
      </w:r>
      <w:r w:rsidRPr="00AE67EF">
        <w:tab/>
      </w:r>
    </w:p>
    <w:p w14:paraId="43E2B1FF" w14:textId="3503140C" w:rsidR="00B14A1D" w:rsidRPr="00AE67EF" w:rsidRDefault="00B14A1D" w:rsidP="00B14A1D">
      <w:r w:rsidRPr="00AE67EF">
        <w:t>PREREQUISITE</w:t>
      </w:r>
      <w:r w:rsidRPr="00AE67EF">
        <w:tab/>
      </w:r>
      <w:r w:rsidRPr="00AE67EF">
        <w:tab/>
        <w:t>:</w:t>
      </w:r>
      <w:r w:rsidRPr="00AE67EF">
        <w:tab/>
      </w:r>
    </w:p>
    <w:p w14:paraId="49850531" w14:textId="77777777" w:rsidR="00B14A1D" w:rsidRPr="00AE67EF" w:rsidRDefault="00B14A1D" w:rsidP="00B14A1D"/>
    <w:p w14:paraId="0F24FB9A" w14:textId="5CF31011" w:rsidR="00B14A1D" w:rsidRPr="00AE67EF" w:rsidRDefault="00B14A1D" w:rsidP="00B14A1D">
      <w:r w:rsidRPr="00AE67EF">
        <w:t>EXPECTED LEARNING OUTCOMES AND RELATIONSHIP TO PROGRAM LEARNING OUTCOMES</w:t>
      </w:r>
      <w:r w:rsidR="00CE44B1" w:rsidRPr="00AE67EF">
        <w:t xml:space="preserve"> </w:t>
      </w:r>
      <w:r w:rsidR="00CE44B1" w:rsidRPr="00AE67EF">
        <w:rPr>
          <w:color w:val="0070C0"/>
        </w:rPr>
        <w:t>(Sample)</w:t>
      </w:r>
    </w:p>
    <w:p w14:paraId="49D28A72" w14:textId="2DA5EC5C" w:rsidR="00D1282A" w:rsidRPr="00AE67EF" w:rsidRDefault="00D1282A" w:rsidP="00D1282A">
      <w:pPr>
        <w:rPr>
          <w:rFonts w:eastAsia="Arial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995"/>
        <w:gridCol w:w="636"/>
        <w:gridCol w:w="636"/>
        <w:gridCol w:w="636"/>
        <w:gridCol w:w="637"/>
        <w:gridCol w:w="636"/>
        <w:gridCol w:w="636"/>
        <w:gridCol w:w="636"/>
        <w:gridCol w:w="637"/>
      </w:tblGrid>
      <w:tr w:rsidR="00D1282A" w:rsidRPr="00AE67EF" w14:paraId="35F3BDA0" w14:textId="51140406" w:rsidTr="00957210">
        <w:tc>
          <w:tcPr>
            <w:tcW w:w="3995" w:type="dxa"/>
            <w:shd w:val="clear" w:color="auto" w:fill="E7E6E6" w:themeFill="background2"/>
          </w:tcPr>
          <w:p w14:paraId="4FAF7F15" w14:textId="77777777" w:rsidR="00D1282A" w:rsidRPr="00AE67EF" w:rsidRDefault="00D1282A" w:rsidP="004E76F5">
            <w:pPr>
              <w:spacing w:line="276" w:lineRule="auto"/>
            </w:pPr>
            <w:r w:rsidRPr="00AE67EF">
              <w:t>Course Outcomes</w:t>
            </w:r>
          </w:p>
        </w:tc>
        <w:tc>
          <w:tcPr>
            <w:tcW w:w="5090" w:type="dxa"/>
            <w:gridSpan w:val="8"/>
            <w:shd w:val="clear" w:color="auto" w:fill="E7E6E6" w:themeFill="background2"/>
          </w:tcPr>
          <w:p w14:paraId="07EB2EDA" w14:textId="0592B6A8" w:rsidR="00D1282A" w:rsidRPr="00AE67EF" w:rsidRDefault="00D1282A" w:rsidP="004E76F5">
            <w:pPr>
              <w:spacing w:line="276" w:lineRule="auto"/>
              <w:jc w:val="center"/>
            </w:pPr>
            <w:r w:rsidRPr="00AE67EF">
              <w:t>Program Outcomes*</w:t>
            </w:r>
          </w:p>
        </w:tc>
      </w:tr>
      <w:tr w:rsidR="00D1282A" w:rsidRPr="00AE67EF" w14:paraId="77C49A59" w14:textId="64711E69" w:rsidTr="00957210">
        <w:tc>
          <w:tcPr>
            <w:tcW w:w="3995" w:type="dxa"/>
            <w:vAlign w:val="center"/>
          </w:tcPr>
          <w:p w14:paraId="62BE65E2" w14:textId="77777777" w:rsidR="00D1282A" w:rsidRPr="00AE67EF" w:rsidRDefault="00D1282A" w:rsidP="004E76F5">
            <w:pPr>
              <w:spacing w:line="276" w:lineRule="auto"/>
            </w:pPr>
            <w:r w:rsidRPr="00AE67EF">
              <w:t>At the end of the course, the students should be able to:</w:t>
            </w:r>
          </w:p>
        </w:tc>
        <w:tc>
          <w:tcPr>
            <w:tcW w:w="636" w:type="dxa"/>
            <w:vAlign w:val="center"/>
          </w:tcPr>
          <w:p w14:paraId="3D57893C" w14:textId="12FF03E6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1</w:t>
            </w:r>
          </w:p>
        </w:tc>
        <w:tc>
          <w:tcPr>
            <w:tcW w:w="636" w:type="dxa"/>
            <w:vAlign w:val="center"/>
          </w:tcPr>
          <w:p w14:paraId="62389F7B" w14:textId="7593F4EE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2</w:t>
            </w:r>
          </w:p>
        </w:tc>
        <w:tc>
          <w:tcPr>
            <w:tcW w:w="636" w:type="dxa"/>
            <w:vAlign w:val="center"/>
          </w:tcPr>
          <w:p w14:paraId="314B25F9" w14:textId="482848AB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3</w:t>
            </w:r>
          </w:p>
        </w:tc>
        <w:tc>
          <w:tcPr>
            <w:tcW w:w="637" w:type="dxa"/>
            <w:vAlign w:val="center"/>
          </w:tcPr>
          <w:p w14:paraId="2AFC97B3" w14:textId="4C78ABDA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4</w:t>
            </w:r>
          </w:p>
        </w:tc>
        <w:tc>
          <w:tcPr>
            <w:tcW w:w="636" w:type="dxa"/>
            <w:vAlign w:val="center"/>
          </w:tcPr>
          <w:p w14:paraId="37548A7D" w14:textId="4C659AF8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5</w:t>
            </w:r>
          </w:p>
        </w:tc>
        <w:tc>
          <w:tcPr>
            <w:tcW w:w="636" w:type="dxa"/>
            <w:vAlign w:val="center"/>
          </w:tcPr>
          <w:p w14:paraId="4151BCCB" w14:textId="70F6EE96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6</w:t>
            </w:r>
          </w:p>
        </w:tc>
        <w:tc>
          <w:tcPr>
            <w:tcW w:w="636" w:type="dxa"/>
            <w:vAlign w:val="center"/>
          </w:tcPr>
          <w:p w14:paraId="31710316" w14:textId="4C2BF02B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7</w:t>
            </w:r>
          </w:p>
        </w:tc>
        <w:tc>
          <w:tcPr>
            <w:tcW w:w="637" w:type="dxa"/>
            <w:vAlign w:val="center"/>
          </w:tcPr>
          <w:p w14:paraId="62A88B58" w14:textId="4CA98F3E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8</w:t>
            </w:r>
          </w:p>
        </w:tc>
      </w:tr>
      <w:tr w:rsidR="00D1282A" w:rsidRPr="00AE67EF" w14:paraId="10E4D14C" w14:textId="76F689B4" w:rsidTr="00957210">
        <w:tc>
          <w:tcPr>
            <w:tcW w:w="3995" w:type="dxa"/>
            <w:vAlign w:val="center"/>
          </w:tcPr>
          <w:p w14:paraId="4C624A08" w14:textId="42AF32F3" w:rsidR="00D1282A" w:rsidRPr="00AE67EF" w:rsidRDefault="00D1282A" w:rsidP="004E76F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0" w:hanging="250"/>
              <w:rPr>
                <w:i/>
                <w:iCs/>
                <w:color w:val="0070C0"/>
              </w:rPr>
            </w:pPr>
            <w:r w:rsidRPr="00AE67EF">
              <w:rPr>
                <w:i/>
                <w:iCs/>
                <w:color w:val="0070C0"/>
              </w:rPr>
              <w:t xml:space="preserve">identify and describe the basic ecological and evolutionary </w:t>
            </w:r>
            <w:r w:rsidRPr="00AE67EF">
              <w:rPr>
                <w:i/>
                <w:iCs/>
                <w:color w:val="0070C0"/>
              </w:rPr>
              <w:lastRenderedPageBreak/>
              <w:t>principles that underlie the diversity of life on Earth;</w:t>
            </w:r>
          </w:p>
        </w:tc>
        <w:tc>
          <w:tcPr>
            <w:tcW w:w="636" w:type="dxa"/>
            <w:vAlign w:val="center"/>
          </w:tcPr>
          <w:p w14:paraId="71BEFEED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lastRenderedPageBreak/>
              <w:t>x</w:t>
            </w:r>
          </w:p>
        </w:tc>
        <w:tc>
          <w:tcPr>
            <w:tcW w:w="636" w:type="dxa"/>
            <w:vAlign w:val="center"/>
          </w:tcPr>
          <w:p w14:paraId="4746CB20" w14:textId="1C47C835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6" w:type="dxa"/>
            <w:vAlign w:val="center"/>
          </w:tcPr>
          <w:p w14:paraId="01EB5C60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7" w:type="dxa"/>
            <w:vAlign w:val="center"/>
          </w:tcPr>
          <w:p w14:paraId="3D4388DF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</w:p>
        </w:tc>
        <w:tc>
          <w:tcPr>
            <w:tcW w:w="636" w:type="dxa"/>
            <w:vAlign w:val="center"/>
          </w:tcPr>
          <w:p w14:paraId="62E69D1E" w14:textId="57A185AC" w:rsidR="00D1282A" w:rsidRPr="00AE67EF" w:rsidRDefault="003D5A63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6" w:type="dxa"/>
            <w:vAlign w:val="center"/>
          </w:tcPr>
          <w:p w14:paraId="44266B07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</w:p>
        </w:tc>
        <w:tc>
          <w:tcPr>
            <w:tcW w:w="636" w:type="dxa"/>
            <w:vAlign w:val="center"/>
          </w:tcPr>
          <w:p w14:paraId="535AEA79" w14:textId="66ADE26A" w:rsidR="00D1282A" w:rsidRPr="00AE67EF" w:rsidRDefault="003D5A63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7" w:type="dxa"/>
            <w:vAlign w:val="center"/>
          </w:tcPr>
          <w:p w14:paraId="6B0DBD51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</w:p>
        </w:tc>
      </w:tr>
      <w:tr w:rsidR="00D1282A" w:rsidRPr="00AE67EF" w14:paraId="333A50EA" w14:textId="0924C13E" w:rsidTr="00957210">
        <w:tc>
          <w:tcPr>
            <w:tcW w:w="3995" w:type="dxa"/>
            <w:vAlign w:val="center"/>
          </w:tcPr>
          <w:p w14:paraId="353E1DB6" w14:textId="3C6D7F88" w:rsidR="00D1282A" w:rsidRPr="00AE67EF" w:rsidRDefault="00D1282A" w:rsidP="004E76F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0" w:hanging="250"/>
              <w:rPr>
                <w:i/>
                <w:iCs/>
                <w:color w:val="0070C0"/>
              </w:rPr>
            </w:pPr>
            <w:r w:rsidRPr="00AE67EF">
              <w:rPr>
                <w:i/>
                <w:iCs/>
                <w:color w:val="0070C0"/>
              </w:rPr>
              <w:t>examine the impact of a species on the distribution and abundances of other species on a local and global scale; and,</w:t>
            </w:r>
          </w:p>
        </w:tc>
        <w:tc>
          <w:tcPr>
            <w:tcW w:w="636" w:type="dxa"/>
            <w:vAlign w:val="center"/>
          </w:tcPr>
          <w:p w14:paraId="2B06A570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6" w:type="dxa"/>
            <w:vAlign w:val="center"/>
          </w:tcPr>
          <w:p w14:paraId="390576C1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6" w:type="dxa"/>
            <w:vAlign w:val="center"/>
          </w:tcPr>
          <w:p w14:paraId="21A9A561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7" w:type="dxa"/>
            <w:vAlign w:val="center"/>
          </w:tcPr>
          <w:p w14:paraId="043A36DC" w14:textId="47B6FEC2" w:rsidR="00D1282A" w:rsidRPr="00AE67EF" w:rsidRDefault="003D5A63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6" w:type="dxa"/>
            <w:vAlign w:val="center"/>
          </w:tcPr>
          <w:p w14:paraId="48574760" w14:textId="52584532" w:rsidR="00D1282A" w:rsidRPr="00AE67EF" w:rsidRDefault="003D5A63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6" w:type="dxa"/>
            <w:vAlign w:val="center"/>
          </w:tcPr>
          <w:p w14:paraId="575A0338" w14:textId="1F637E83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</w:p>
        </w:tc>
        <w:tc>
          <w:tcPr>
            <w:tcW w:w="636" w:type="dxa"/>
            <w:vAlign w:val="center"/>
          </w:tcPr>
          <w:p w14:paraId="36CC6188" w14:textId="5D177247" w:rsidR="00D1282A" w:rsidRPr="00AE67EF" w:rsidRDefault="003D5A63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7" w:type="dxa"/>
            <w:vAlign w:val="center"/>
          </w:tcPr>
          <w:p w14:paraId="621621E4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</w:p>
        </w:tc>
      </w:tr>
      <w:tr w:rsidR="00D1282A" w:rsidRPr="00AE67EF" w14:paraId="3F41D482" w14:textId="061F14C7" w:rsidTr="00957210">
        <w:tc>
          <w:tcPr>
            <w:tcW w:w="3995" w:type="dxa"/>
            <w:vAlign w:val="center"/>
          </w:tcPr>
          <w:p w14:paraId="5F3EE51E" w14:textId="186E06E3" w:rsidR="00D1282A" w:rsidRPr="00AE67EF" w:rsidRDefault="00D1282A" w:rsidP="004E76F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0" w:hanging="250"/>
              <w:rPr>
                <w:i/>
                <w:iCs/>
                <w:color w:val="0070C0"/>
              </w:rPr>
            </w:pPr>
            <w:r w:rsidRPr="00AE67EF">
              <w:rPr>
                <w:i/>
                <w:iCs/>
                <w:color w:val="0070C0"/>
              </w:rPr>
              <w:t>design and present major solutions to the problem of biodiversity depletion.</w:t>
            </w:r>
          </w:p>
        </w:tc>
        <w:tc>
          <w:tcPr>
            <w:tcW w:w="636" w:type="dxa"/>
            <w:vAlign w:val="center"/>
          </w:tcPr>
          <w:p w14:paraId="0AE88E03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6" w:type="dxa"/>
            <w:vAlign w:val="center"/>
          </w:tcPr>
          <w:p w14:paraId="169CC1F7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6" w:type="dxa"/>
            <w:vAlign w:val="center"/>
          </w:tcPr>
          <w:p w14:paraId="16C9CF0A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7" w:type="dxa"/>
            <w:vAlign w:val="center"/>
          </w:tcPr>
          <w:p w14:paraId="57186FD9" w14:textId="77777777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6" w:type="dxa"/>
            <w:vAlign w:val="center"/>
          </w:tcPr>
          <w:p w14:paraId="5F87C108" w14:textId="46F917EB" w:rsidR="00D1282A" w:rsidRPr="00AE67EF" w:rsidRDefault="003D5A63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6" w:type="dxa"/>
            <w:vAlign w:val="center"/>
          </w:tcPr>
          <w:p w14:paraId="76052AA4" w14:textId="382ECD6C" w:rsidR="00D1282A" w:rsidRPr="00AE67EF" w:rsidRDefault="00D1282A" w:rsidP="004E76F5">
            <w:pPr>
              <w:spacing w:line="276" w:lineRule="auto"/>
              <w:jc w:val="center"/>
              <w:rPr>
                <w:color w:val="0070C0"/>
              </w:rPr>
            </w:pPr>
          </w:p>
        </w:tc>
        <w:tc>
          <w:tcPr>
            <w:tcW w:w="636" w:type="dxa"/>
            <w:vAlign w:val="center"/>
          </w:tcPr>
          <w:p w14:paraId="2BF1D23A" w14:textId="6787FAD0" w:rsidR="00D1282A" w:rsidRPr="00AE67EF" w:rsidRDefault="003D5A63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  <w:tc>
          <w:tcPr>
            <w:tcW w:w="637" w:type="dxa"/>
            <w:vAlign w:val="center"/>
          </w:tcPr>
          <w:p w14:paraId="716CCDD0" w14:textId="37D3E914" w:rsidR="00D1282A" w:rsidRPr="00AE67EF" w:rsidRDefault="003D5A63" w:rsidP="004E76F5">
            <w:pPr>
              <w:spacing w:line="276" w:lineRule="auto"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x</w:t>
            </w:r>
          </w:p>
        </w:tc>
      </w:tr>
    </w:tbl>
    <w:p w14:paraId="51694CAE" w14:textId="77777777" w:rsidR="00D1282A" w:rsidRPr="00AE67EF" w:rsidRDefault="00D1282A" w:rsidP="00D1282A">
      <w:pPr>
        <w:rPr>
          <w:rFonts w:eastAsia="Arial"/>
        </w:rPr>
      </w:pPr>
    </w:p>
    <w:p w14:paraId="654B0F15" w14:textId="7B07C9BF" w:rsidR="00CE44B1" w:rsidRPr="00AE67EF" w:rsidRDefault="00D1282A" w:rsidP="004E76F5">
      <w:pPr>
        <w:spacing w:line="276" w:lineRule="auto"/>
        <w:rPr>
          <w:lang w:val="en-US"/>
        </w:rPr>
      </w:pPr>
      <w:r w:rsidRPr="00AE67EF">
        <w:rPr>
          <w:lang w:val="en-US"/>
        </w:rPr>
        <w:t>PROGRAM OUTCOMES</w:t>
      </w:r>
      <w:r w:rsidR="00CE44B1" w:rsidRPr="00AE67EF">
        <w:rPr>
          <w:lang w:val="en-US"/>
        </w:rPr>
        <w:t xml:space="preserve"> </w:t>
      </w:r>
      <w:r w:rsidR="00CE44B1" w:rsidRPr="00AE67EF">
        <w:rPr>
          <w:color w:val="0070C0"/>
          <w:lang w:val="en-US"/>
        </w:rPr>
        <w:t>(Sample)</w:t>
      </w:r>
    </w:p>
    <w:p w14:paraId="2510A579" w14:textId="354C8B4D" w:rsidR="00D1282A" w:rsidRPr="00AE67EF" w:rsidRDefault="00D1282A" w:rsidP="004E76F5">
      <w:pPr>
        <w:pStyle w:val="ListParagraph"/>
        <w:numPr>
          <w:ilvl w:val="0"/>
          <w:numId w:val="13"/>
        </w:numPr>
        <w:spacing w:line="276" w:lineRule="auto"/>
        <w:ind w:left="360"/>
        <w:rPr>
          <w:color w:val="0070C0"/>
          <w:lang w:val="en-US"/>
        </w:rPr>
      </w:pPr>
      <w:r w:rsidRPr="00AE67EF">
        <w:rPr>
          <w:color w:val="0070C0"/>
          <w:lang w:val="en-US"/>
        </w:rPr>
        <w:t>Develop critical understanding of the concepts in the natural and physical sciences.</w:t>
      </w:r>
    </w:p>
    <w:p w14:paraId="74744B60" w14:textId="77777777" w:rsidR="00D1282A" w:rsidRPr="00AE67EF" w:rsidRDefault="00D1282A" w:rsidP="004E76F5">
      <w:pPr>
        <w:pStyle w:val="ListParagraph"/>
        <w:numPr>
          <w:ilvl w:val="0"/>
          <w:numId w:val="13"/>
        </w:numPr>
        <w:spacing w:line="276" w:lineRule="auto"/>
        <w:ind w:left="360"/>
        <w:rPr>
          <w:color w:val="0070C0"/>
          <w:lang w:val="en-US"/>
        </w:rPr>
      </w:pPr>
      <w:r w:rsidRPr="00AE67EF">
        <w:rPr>
          <w:color w:val="0070C0"/>
          <w:lang w:val="en-US"/>
        </w:rPr>
        <w:t>Apply the process of identifying a scientific problem, developing a hypothesis, and proposing tests, through adaptive and versatile methods of knowledge generation.</w:t>
      </w:r>
    </w:p>
    <w:p w14:paraId="6263CE2E" w14:textId="0CB770EF" w:rsidR="00D1282A" w:rsidRPr="00AE67EF" w:rsidRDefault="00D1282A" w:rsidP="004E76F5">
      <w:pPr>
        <w:pStyle w:val="ListParagraph"/>
        <w:numPr>
          <w:ilvl w:val="0"/>
          <w:numId w:val="13"/>
        </w:numPr>
        <w:spacing w:line="276" w:lineRule="auto"/>
        <w:ind w:left="360"/>
        <w:rPr>
          <w:color w:val="0070C0"/>
          <w:lang w:val="en-US"/>
        </w:rPr>
      </w:pPr>
      <w:r w:rsidRPr="00AE67EF">
        <w:rPr>
          <w:color w:val="0070C0"/>
          <w:lang w:val="en-US"/>
        </w:rPr>
        <w:t xml:space="preserve">Evaluate different scales of biological systems using quantitative reasoning. </w:t>
      </w:r>
    </w:p>
    <w:p w14:paraId="29E9B8BE" w14:textId="6C50C116" w:rsidR="00D1282A" w:rsidRPr="00AE67EF" w:rsidRDefault="00D1282A" w:rsidP="004E76F5">
      <w:pPr>
        <w:pStyle w:val="ListParagraph"/>
        <w:numPr>
          <w:ilvl w:val="0"/>
          <w:numId w:val="13"/>
        </w:numPr>
        <w:spacing w:line="276" w:lineRule="auto"/>
        <w:ind w:left="360"/>
        <w:rPr>
          <w:color w:val="0070C0"/>
          <w:lang w:val="en-US"/>
        </w:rPr>
      </w:pPr>
      <w:r w:rsidRPr="00AE67EF">
        <w:rPr>
          <w:color w:val="0070C0"/>
          <w:lang w:val="en-US"/>
        </w:rPr>
        <w:t xml:space="preserve">Use emerging methods and tools acquired from different scientific disciplines in the study of biological systems. </w:t>
      </w:r>
    </w:p>
    <w:p w14:paraId="55F311C5" w14:textId="28D0F505" w:rsidR="00D1282A" w:rsidRPr="00AE67EF" w:rsidRDefault="00D1282A" w:rsidP="004E76F5">
      <w:pPr>
        <w:pStyle w:val="ListParagraph"/>
        <w:numPr>
          <w:ilvl w:val="0"/>
          <w:numId w:val="13"/>
        </w:numPr>
        <w:spacing w:line="276" w:lineRule="auto"/>
        <w:ind w:left="360"/>
        <w:rPr>
          <w:color w:val="0070C0"/>
          <w:lang w:val="en-US"/>
        </w:rPr>
      </w:pPr>
      <w:r w:rsidRPr="00AE67EF">
        <w:rPr>
          <w:color w:val="0070C0"/>
          <w:lang w:val="en-US"/>
        </w:rPr>
        <w:t>Embody the principles of ethics in the academic, social, and professional contexts.</w:t>
      </w:r>
    </w:p>
    <w:p w14:paraId="6461A809" w14:textId="4FAF4C7B" w:rsidR="00D1282A" w:rsidRPr="00AE67EF" w:rsidRDefault="00D1282A" w:rsidP="004E76F5">
      <w:pPr>
        <w:pStyle w:val="ListParagraph"/>
        <w:numPr>
          <w:ilvl w:val="0"/>
          <w:numId w:val="13"/>
        </w:numPr>
        <w:spacing w:line="276" w:lineRule="auto"/>
        <w:ind w:left="360"/>
        <w:rPr>
          <w:color w:val="0070C0"/>
          <w:lang w:val="en-US"/>
        </w:rPr>
      </w:pPr>
      <w:r w:rsidRPr="00AE67EF">
        <w:rPr>
          <w:color w:val="0070C0"/>
          <w:lang w:val="en-US"/>
        </w:rPr>
        <w:t>Integrate knowledge and skills in the conduct of research in the field of biology and related sciences that can contribute to nation-building.</w:t>
      </w:r>
    </w:p>
    <w:p w14:paraId="4DBCA49E" w14:textId="7182C440" w:rsidR="00D1282A" w:rsidRPr="00AE67EF" w:rsidRDefault="00D1282A" w:rsidP="004E76F5">
      <w:pPr>
        <w:pStyle w:val="ListParagraph"/>
        <w:numPr>
          <w:ilvl w:val="0"/>
          <w:numId w:val="13"/>
        </w:numPr>
        <w:spacing w:line="276" w:lineRule="auto"/>
        <w:ind w:left="360"/>
        <w:rPr>
          <w:color w:val="0070C0"/>
          <w:lang w:val="en-US"/>
        </w:rPr>
      </w:pPr>
      <w:r w:rsidRPr="00AE67EF">
        <w:rPr>
          <w:color w:val="0070C0"/>
          <w:lang w:val="en-US"/>
        </w:rPr>
        <w:t xml:space="preserve">Effectively communicate scientific ideas and findings in oral, written, and digital forms to diverse audiences. </w:t>
      </w:r>
    </w:p>
    <w:p w14:paraId="4C0430E3" w14:textId="35192B7A" w:rsidR="00D1282A" w:rsidRPr="00AE67EF" w:rsidRDefault="00D1282A" w:rsidP="004E76F5">
      <w:pPr>
        <w:pStyle w:val="ListParagraph"/>
        <w:numPr>
          <w:ilvl w:val="0"/>
          <w:numId w:val="13"/>
        </w:numPr>
        <w:spacing w:line="276" w:lineRule="auto"/>
        <w:ind w:left="360"/>
        <w:rPr>
          <w:lang w:val="en-US"/>
        </w:rPr>
      </w:pPr>
      <w:r w:rsidRPr="00AE67EF">
        <w:rPr>
          <w:color w:val="0070C0"/>
          <w:lang w:val="en-US"/>
        </w:rPr>
        <w:t>Exhibit a high sense of responsibility and service to the university and society.</w:t>
      </w:r>
    </w:p>
    <w:p w14:paraId="5590D06F" w14:textId="77777777" w:rsidR="00D1282A" w:rsidRPr="00AE67EF" w:rsidRDefault="00D1282A" w:rsidP="00D1282A">
      <w:pPr>
        <w:rPr>
          <w:lang w:val="en-US"/>
        </w:rPr>
      </w:pPr>
    </w:p>
    <w:p w14:paraId="2D160A49" w14:textId="73BC5243" w:rsidR="00D1282A" w:rsidRPr="00AE67EF" w:rsidRDefault="00D1282A" w:rsidP="004E76F5">
      <w:pPr>
        <w:spacing w:line="276" w:lineRule="auto"/>
        <w:rPr>
          <w:lang w:val="en-US"/>
        </w:rPr>
      </w:pPr>
      <w:r w:rsidRPr="00AE67EF">
        <w:rPr>
          <w:lang w:val="en-US"/>
        </w:rPr>
        <w:t>METHODS FOR ASSESSING THE EXPECTED LEARNING OUTCOMES</w:t>
      </w:r>
    </w:p>
    <w:p w14:paraId="1AACB85F" w14:textId="223A2E31" w:rsidR="00CE44B1" w:rsidRPr="00AE67EF" w:rsidRDefault="00CE44B1" w:rsidP="004E76F5">
      <w:pPr>
        <w:spacing w:line="276" w:lineRule="auto"/>
        <w:rPr>
          <w:rFonts w:eastAsia="Arial"/>
          <w:color w:val="0070C0"/>
        </w:rPr>
      </w:pPr>
      <w:r w:rsidRPr="00AE67EF">
        <w:rPr>
          <w:color w:val="0070C0"/>
          <w:lang w:val="en-US"/>
        </w:rPr>
        <w:t>(Sample)</w:t>
      </w:r>
    </w:p>
    <w:p w14:paraId="41956850" w14:textId="77777777" w:rsidR="00D1282A" w:rsidRPr="00AE67EF" w:rsidRDefault="00D1282A" w:rsidP="004E76F5">
      <w:pPr>
        <w:spacing w:line="276" w:lineRule="auto"/>
        <w:rPr>
          <w:rFonts w:eastAsia="Arial"/>
        </w:rPr>
      </w:pPr>
    </w:p>
    <w:p w14:paraId="1BCF9E14" w14:textId="77777777" w:rsidR="00D1282A" w:rsidRPr="00AE67EF" w:rsidRDefault="00D1282A" w:rsidP="004E76F5">
      <w:pPr>
        <w:spacing w:line="276" w:lineRule="auto"/>
        <w:jc w:val="both"/>
        <w:rPr>
          <w:rFonts w:eastAsia="Arial"/>
        </w:rPr>
      </w:pPr>
      <w:r w:rsidRPr="00AE67EF">
        <w:rPr>
          <w:color w:val="0070C0"/>
          <w:lang w:val="en-US"/>
        </w:rPr>
        <w:t>The concepts and applications in this course will be taught using slide presentations, learning objects, film showing, and inviting a resource person(s). The lecture will also be enhanced by assignments, group discussions of case studies, quizzes, exams and a field trip.</w:t>
      </w:r>
    </w:p>
    <w:p w14:paraId="06F03704" w14:textId="77777777" w:rsidR="00D1282A" w:rsidRPr="00AE67EF" w:rsidRDefault="00D1282A" w:rsidP="00D1282A">
      <w:pPr>
        <w:rPr>
          <w:rFonts w:eastAsia="Arial"/>
        </w:rPr>
      </w:pPr>
    </w:p>
    <w:p w14:paraId="1D615B51" w14:textId="77777777" w:rsidR="00957210" w:rsidRPr="00AE67EF" w:rsidRDefault="00957210" w:rsidP="00957210"/>
    <w:p w14:paraId="7E024DC3" w14:textId="77777777" w:rsidR="00957210" w:rsidRPr="00AE67EF" w:rsidRDefault="00957210" w:rsidP="00957210"/>
    <w:p w14:paraId="523250F3" w14:textId="124899FF" w:rsidR="00957210" w:rsidRPr="00AE67EF" w:rsidRDefault="00957210" w:rsidP="00957210"/>
    <w:p w14:paraId="06487D8B" w14:textId="2604EFED" w:rsidR="004E76F5" w:rsidRPr="00AE67EF" w:rsidRDefault="004E76F5" w:rsidP="00957210"/>
    <w:p w14:paraId="267513F1" w14:textId="748ACAE8" w:rsidR="004E76F5" w:rsidRPr="00AE67EF" w:rsidRDefault="004E76F5" w:rsidP="00957210"/>
    <w:p w14:paraId="0B9715A1" w14:textId="77777777" w:rsidR="004E76F5" w:rsidRPr="00AE67EF" w:rsidRDefault="004E76F5" w:rsidP="00957210"/>
    <w:p w14:paraId="2A29F9E0" w14:textId="77777777" w:rsidR="00957210" w:rsidRPr="00AE67EF" w:rsidRDefault="00957210" w:rsidP="00957210"/>
    <w:p w14:paraId="3D91FE93" w14:textId="77777777" w:rsidR="004E76F5" w:rsidRPr="00AE67EF" w:rsidRDefault="004E76F5" w:rsidP="00957210">
      <w:pPr>
        <w:sectPr w:rsidR="004E76F5" w:rsidRPr="00AE67EF" w:rsidSect="00957210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D6CF7D6" w14:textId="3DC51B2B" w:rsidR="00957210" w:rsidRPr="00AE67EF" w:rsidRDefault="00957210" w:rsidP="00957210">
      <w:r w:rsidRPr="00AE67EF">
        <w:lastRenderedPageBreak/>
        <w:t>COURSE COVERAGE</w:t>
      </w:r>
      <w:r w:rsidR="00CE44B1" w:rsidRPr="00AE67EF">
        <w:t xml:space="preserve"> </w:t>
      </w:r>
      <w:r w:rsidR="00CE44B1" w:rsidRPr="00AE67EF">
        <w:rPr>
          <w:color w:val="0070C0"/>
        </w:rPr>
        <w:t>(Sample)</w:t>
      </w:r>
    </w:p>
    <w:p w14:paraId="086CAC5B" w14:textId="77777777" w:rsidR="00957210" w:rsidRPr="00AE67EF" w:rsidRDefault="00957210" w:rsidP="00957210">
      <w:pPr>
        <w:spacing w:line="276" w:lineRule="auto"/>
      </w:pPr>
    </w:p>
    <w:tbl>
      <w:tblPr>
        <w:tblStyle w:val="TableGrid"/>
        <w:tblW w:w="13944" w:type="dxa"/>
        <w:tblLayout w:type="fixed"/>
        <w:tblLook w:val="04A0" w:firstRow="1" w:lastRow="0" w:firstColumn="1" w:lastColumn="0" w:noHBand="0" w:noVBand="1"/>
      </w:tblPr>
      <w:tblGrid>
        <w:gridCol w:w="715"/>
        <w:gridCol w:w="2340"/>
        <w:gridCol w:w="2295"/>
        <w:gridCol w:w="1935"/>
        <w:gridCol w:w="3420"/>
        <w:gridCol w:w="1710"/>
        <w:gridCol w:w="1529"/>
      </w:tblGrid>
      <w:tr w:rsidR="00957210" w:rsidRPr="00AE67EF" w14:paraId="5C57A409" w14:textId="77777777" w:rsidTr="00497C7D"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C1CC9D8" w14:textId="77777777" w:rsidR="00957210" w:rsidRPr="00AE67EF" w:rsidRDefault="00957210" w:rsidP="002C29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67EF">
              <w:rPr>
                <w:b/>
                <w:sz w:val="22"/>
                <w:szCs w:val="22"/>
              </w:rPr>
              <w:t>No. of hrs.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83272" w14:textId="77777777" w:rsidR="00957210" w:rsidRPr="00AE67EF" w:rsidRDefault="00957210" w:rsidP="002C29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67EF">
              <w:rPr>
                <w:b/>
                <w:bCs/>
                <w:sz w:val="22"/>
                <w:szCs w:val="22"/>
              </w:rPr>
              <w:t>Course Topic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340420" w14:textId="77777777" w:rsidR="00957210" w:rsidRPr="00AE67EF" w:rsidRDefault="00957210" w:rsidP="002C29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67EF">
              <w:rPr>
                <w:b/>
                <w:bCs/>
                <w:sz w:val="22"/>
                <w:szCs w:val="22"/>
              </w:rPr>
              <w:t>Learning outcome/s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B8F08C1" w14:textId="77777777" w:rsidR="00957210" w:rsidRPr="00AE67EF" w:rsidRDefault="00957210" w:rsidP="002C29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67EF">
              <w:rPr>
                <w:b/>
                <w:bCs/>
                <w:sz w:val="22"/>
                <w:szCs w:val="22"/>
              </w:rPr>
              <w:t>Teaching and Learning Strategies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494FB8BE" w14:textId="77777777" w:rsidR="00957210" w:rsidRPr="00AE67EF" w:rsidRDefault="00957210" w:rsidP="002C294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E67EF">
              <w:rPr>
                <w:b/>
                <w:bCs/>
                <w:sz w:val="22"/>
                <w:szCs w:val="22"/>
              </w:rPr>
              <w:t>Resources/ References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26F28B1" w14:textId="10FB55EA" w:rsidR="00957210" w:rsidRPr="00AE67EF" w:rsidRDefault="004D2796" w:rsidP="002C294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E67EF">
              <w:rPr>
                <w:b/>
                <w:bCs/>
                <w:sz w:val="22"/>
                <w:szCs w:val="22"/>
              </w:rPr>
              <w:t xml:space="preserve">Suggested </w:t>
            </w:r>
            <w:r w:rsidR="00957210" w:rsidRPr="00AE67EF">
              <w:rPr>
                <w:b/>
                <w:bCs/>
                <w:sz w:val="22"/>
                <w:szCs w:val="22"/>
              </w:rPr>
              <w:t>Output(s)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4D78D5B5" w14:textId="4E853771" w:rsidR="00957210" w:rsidRPr="00AE67EF" w:rsidRDefault="004D2796" w:rsidP="002C294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E67EF">
              <w:rPr>
                <w:b/>
                <w:bCs/>
                <w:sz w:val="22"/>
                <w:szCs w:val="22"/>
              </w:rPr>
              <w:t xml:space="preserve">Suggested </w:t>
            </w:r>
            <w:r w:rsidR="00957210" w:rsidRPr="00AE67EF">
              <w:rPr>
                <w:b/>
                <w:bCs/>
                <w:sz w:val="22"/>
                <w:szCs w:val="22"/>
              </w:rPr>
              <w:t>Assessment Tools/</w:t>
            </w:r>
          </w:p>
          <w:p w14:paraId="2FAB5E91" w14:textId="67ACBAE5" w:rsidR="00957210" w:rsidRPr="00AE67EF" w:rsidRDefault="00957210" w:rsidP="002C29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67EF">
              <w:rPr>
                <w:b/>
                <w:bCs/>
                <w:sz w:val="22"/>
                <w:szCs w:val="22"/>
              </w:rPr>
              <w:t>Activities</w:t>
            </w:r>
            <w:r w:rsidR="004D2796" w:rsidRPr="00AE67E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500ED" w:rsidRPr="00AE67EF" w14:paraId="79338E10" w14:textId="77777777" w:rsidTr="00497C7D">
        <w:tc>
          <w:tcPr>
            <w:tcW w:w="715" w:type="dxa"/>
            <w:vAlign w:val="center"/>
          </w:tcPr>
          <w:p w14:paraId="68602643" w14:textId="48F4DCD7" w:rsidR="003500ED" w:rsidRPr="00AE67EF" w:rsidRDefault="00C9447B" w:rsidP="003500ED">
            <w:pPr>
              <w:spacing w:line="276" w:lineRule="auto"/>
              <w:jc w:val="center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3.0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8D0E6" w14:textId="00FE9012" w:rsidR="003500ED" w:rsidRPr="00AE67EF" w:rsidRDefault="003500ED" w:rsidP="003500E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00" w:hanging="20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Introduction to Biodiversity and Conservation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8F8A35" w14:textId="77777777" w:rsidR="003500ED" w:rsidRPr="00AE67EF" w:rsidRDefault="003500ED" w:rsidP="003500E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be familiar with the course syllabus (containing the course requirements, expected output, grading system, etc.)</w:t>
            </w:r>
          </w:p>
          <w:p w14:paraId="369662CF" w14:textId="33465FBF" w:rsidR="003500ED" w:rsidRPr="00AE67EF" w:rsidRDefault="003500ED" w:rsidP="003500E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define biodiversity</w:t>
            </w:r>
          </w:p>
          <w:p w14:paraId="2662EB5C" w14:textId="0096154B" w:rsidR="003500ED" w:rsidRPr="00AE67EF" w:rsidRDefault="003500ED" w:rsidP="003500E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discuss the importance of conserving biodiversity</w:t>
            </w:r>
          </w:p>
        </w:tc>
        <w:tc>
          <w:tcPr>
            <w:tcW w:w="1935" w:type="dxa"/>
          </w:tcPr>
          <w:p w14:paraId="055A8217" w14:textId="00A1A503" w:rsidR="003500ED" w:rsidRPr="00AE67EF" w:rsidRDefault="003500ED" w:rsidP="003500E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class lecture and discussion</w:t>
            </w:r>
          </w:p>
          <w:p w14:paraId="68E1EBC9" w14:textId="77777777" w:rsidR="003500ED" w:rsidRPr="00AE67EF" w:rsidRDefault="003500ED" w:rsidP="003500E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assign reading for next topic</w:t>
            </w:r>
          </w:p>
          <w:p w14:paraId="3BEC002A" w14:textId="5C758F62" w:rsidR="001B77A3" w:rsidRPr="00AE67EF" w:rsidRDefault="001B77A3" w:rsidP="003500E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video showing (3 mins)</w:t>
            </w:r>
          </w:p>
        </w:tc>
        <w:tc>
          <w:tcPr>
            <w:tcW w:w="3420" w:type="dxa"/>
          </w:tcPr>
          <w:p w14:paraId="7016ABEA" w14:textId="30CE2DD0" w:rsidR="00A34E36" w:rsidRPr="00AE67EF" w:rsidRDefault="00A34E36" w:rsidP="003500ED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Biodiversity BC. 2007. Ecological concepts, principles and application to conservation (pp.1-2). Retrieved 12 Jan 2018, from http://www.biodiversitybc.org/EN/main/where/131.html</w:t>
            </w:r>
          </w:p>
          <w:p w14:paraId="23373478" w14:textId="77777777" w:rsidR="003500ED" w:rsidRPr="00AE67EF" w:rsidRDefault="003500ED" w:rsidP="003500ED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proofErr w:type="spellStart"/>
            <w:r w:rsidRPr="00AE67EF">
              <w:rPr>
                <w:bCs/>
                <w:color w:val="0070C0"/>
                <w:sz w:val="22"/>
                <w:szCs w:val="22"/>
              </w:rPr>
              <w:t>Millenium</w:t>
            </w:r>
            <w:proofErr w:type="spellEnd"/>
            <w:r w:rsidRPr="00AE67EF">
              <w:rPr>
                <w:bCs/>
                <w:color w:val="0070C0"/>
                <w:sz w:val="22"/>
                <w:szCs w:val="22"/>
              </w:rPr>
              <w:t xml:space="preserve"> Ecosystem Assessment. 2005. Ecosystems and human well-being: biodiversity synthesis. World Resources Institute, Washington, D.C. pp. 18-19</w:t>
            </w:r>
          </w:p>
          <w:p w14:paraId="67CF19A1" w14:textId="7E257E0E" w:rsidR="001B77A3" w:rsidRPr="00AE67EF" w:rsidRDefault="001B77A3" w:rsidP="003500ED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Video: “What is Biodiversity” (by WWF) at https://www.youtube.com/watch?v=b6Ua_zWDH6U</w:t>
            </w:r>
          </w:p>
        </w:tc>
        <w:tc>
          <w:tcPr>
            <w:tcW w:w="1710" w:type="dxa"/>
          </w:tcPr>
          <w:p w14:paraId="0F17358B" w14:textId="77777777" w:rsidR="003500ED" w:rsidRPr="00AE67EF" w:rsidRDefault="003500ED" w:rsidP="003500ED">
            <w:pPr>
              <w:pStyle w:val="ListParagraph"/>
              <w:ind w:left="0"/>
              <w:rPr>
                <w:bCs/>
                <w:color w:val="0070C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86DD93C" w14:textId="77777777" w:rsidR="003500ED" w:rsidRPr="00AE67EF" w:rsidRDefault="003500ED" w:rsidP="003500ED">
            <w:pPr>
              <w:pStyle w:val="ListParagraph"/>
              <w:ind w:left="0"/>
              <w:rPr>
                <w:bCs/>
                <w:color w:val="0070C0"/>
                <w:sz w:val="22"/>
                <w:szCs w:val="22"/>
              </w:rPr>
            </w:pPr>
          </w:p>
        </w:tc>
      </w:tr>
      <w:tr w:rsidR="003500ED" w:rsidRPr="00AE67EF" w14:paraId="03F89862" w14:textId="77777777" w:rsidTr="00497C7D">
        <w:tc>
          <w:tcPr>
            <w:tcW w:w="715" w:type="dxa"/>
            <w:vAlign w:val="center"/>
          </w:tcPr>
          <w:p w14:paraId="24FA21E2" w14:textId="6F38E358" w:rsidR="003500ED" w:rsidRPr="00AE67EF" w:rsidRDefault="003500ED" w:rsidP="003500ED">
            <w:pPr>
              <w:spacing w:line="276" w:lineRule="auto"/>
              <w:jc w:val="center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3.0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F4458" w14:textId="77777777" w:rsidR="003500ED" w:rsidRPr="00AE67EF" w:rsidRDefault="003500ED" w:rsidP="003500ED">
            <w:pPr>
              <w:spacing w:line="276" w:lineRule="auto"/>
              <w:ind w:left="290" w:hanging="29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II. What Do We Have?</w:t>
            </w:r>
          </w:p>
          <w:p w14:paraId="3082ABA5" w14:textId="77777777" w:rsidR="003500ED" w:rsidRPr="00AE67EF" w:rsidRDefault="003500ED" w:rsidP="003500E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Biodiversity of the world</w:t>
            </w:r>
          </w:p>
          <w:p w14:paraId="2AF29FE3" w14:textId="2BFB6EC4" w:rsidR="003500ED" w:rsidRPr="00AE67EF" w:rsidRDefault="003500ED" w:rsidP="003500E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Philippine biodiversity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C9790" w14:textId="754A4867" w:rsidR="003500ED" w:rsidRPr="00AE67EF" w:rsidRDefault="003500ED" w:rsidP="003500E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describe local and world biodiversity </w:t>
            </w:r>
          </w:p>
        </w:tc>
        <w:tc>
          <w:tcPr>
            <w:tcW w:w="1935" w:type="dxa"/>
          </w:tcPr>
          <w:p w14:paraId="7F1E4988" w14:textId="0C843C6A" w:rsidR="003500ED" w:rsidRPr="00AE67EF" w:rsidRDefault="003500ED" w:rsidP="003500E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lecture (ppt presentation)</w:t>
            </w:r>
          </w:p>
          <w:p w14:paraId="77A4A6D0" w14:textId="77777777" w:rsidR="003500ED" w:rsidRPr="00AE67EF" w:rsidRDefault="003500ED" w:rsidP="003500E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guided discussion</w:t>
            </w:r>
          </w:p>
          <w:p w14:paraId="677F4FD1" w14:textId="60B4E77A" w:rsidR="003500ED" w:rsidRPr="00AE67EF" w:rsidRDefault="003500ED" w:rsidP="003500E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viewing of video</w:t>
            </w:r>
            <w:r w:rsidR="00FF17BB" w:rsidRPr="00AE67EF">
              <w:rPr>
                <w:color w:val="0070C0"/>
                <w:sz w:val="22"/>
                <w:szCs w:val="22"/>
                <w:lang w:val="en-US"/>
              </w:rPr>
              <w:t xml:space="preserve"> (</w:t>
            </w:r>
            <w:r w:rsidR="0037386B" w:rsidRPr="00AE67EF">
              <w:rPr>
                <w:color w:val="0070C0"/>
                <w:sz w:val="22"/>
                <w:szCs w:val="22"/>
                <w:lang w:val="en-US"/>
              </w:rPr>
              <w:t>12</w:t>
            </w:r>
            <w:r w:rsidR="00FF17BB" w:rsidRPr="00AE67EF">
              <w:rPr>
                <w:color w:val="0070C0"/>
                <w:sz w:val="22"/>
                <w:szCs w:val="22"/>
                <w:lang w:val="en-US"/>
              </w:rPr>
              <w:t xml:space="preserve"> mins)</w:t>
            </w:r>
          </w:p>
        </w:tc>
        <w:tc>
          <w:tcPr>
            <w:tcW w:w="3420" w:type="dxa"/>
          </w:tcPr>
          <w:p w14:paraId="2DC18975" w14:textId="7DCB4A9E" w:rsidR="009C687E" w:rsidRPr="00AE67EF" w:rsidRDefault="008E2316" w:rsidP="003500ED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Wilson EO, Baird, FB Jr. 1988. The current state of biological diversity. </w:t>
            </w:r>
            <w:r w:rsidR="00C0465C" w:rsidRPr="00AE67EF">
              <w:rPr>
                <w:bCs/>
                <w:color w:val="0070C0"/>
                <w:sz w:val="22"/>
                <w:szCs w:val="22"/>
              </w:rPr>
              <w:t xml:space="preserve">Chapter 1. </w:t>
            </w:r>
            <w:r w:rsidRPr="00AE67EF">
              <w:rPr>
                <w:bCs/>
                <w:i/>
                <w:iCs/>
                <w:color w:val="0070C0"/>
                <w:sz w:val="22"/>
                <w:szCs w:val="22"/>
              </w:rPr>
              <w:t>In</w:t>
            </w:r>
            <w:r w:rsidRPr="00AE67EF">
              <w:rPr>
                <w:bCs/>
                <w:color w:val="0070C0"/>
                <w:sz w:val="22"/>
                <w:szCs w:val="22"/>
              </w:rPr>
              <w:t xml:space="preserve"> </w:t>
            </w:r>
            <w:r w:rsidR="009C687E" w:rsidRPr="00AE67EF">
              <w:rPr>
                <w:bCs/>
                <w:color w:val="0070C0"/>
                <w:sz w:val="22"/>
                <w:szCs w:val="22"/>
              </w:rPr>
              <w:t>Wilson EO, Peter FM (eds.). Biodiversity. Washington (DC): National Academies Press (US).</w:t>
            </w:r>
            <w:r w:rsidR="00C0465C" w:rsidRPr="00AE67EF">
              <w:rPr>
                <w:bCs/>
                <w:color w:val="0070C0"/>
                <w:sz w:val="22"/>
                <w:szCs w:val="22"/>
              </w:rPr>
              <w:t xml:space="preserve"> </w:t>
            </w:r>
          </w:p>
          <w:p w14:paraId="631B9D30" w14:textId="4B4CD8AF" w:rsidR="000548BE" w:rsidRPr="00AE67EF" w:rsidRDefault="000548BE" w:rsidP="003500ED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Convention on Biological Diversity [CBD]. 2001. Chapter 1: Status and trends of global biodiversity. Canada: Secretariat of the Convention on Biological Diversity. </w:t>
            </w:r>
            <w:r w:rsidR="002F336E" w:rsidRPr="00AE67EF">
              <w:rPr>
                <w:bCs/>
                <w:color w:val="0070C0"/>
                <w:sz w:val="22"/>
                <w:szCs w:val="22"/>
              </w:rPr>
              <w:t>pp. 59-64</w:t>
            </w:r>
          </w:p>
          <w:p w14:paraId="0C2A5286" w14:textId="20CAAAED" w:rsidR="007B239C" w:rsidRPr="00AE67EF" w:rsidRDefault="007B239C" w:rsidP="003500ED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lastRenderedPageBreak/>
              <w:t>CBD. n.d. Philippines - Main Details: Biodiversity facts. Retrieved 29 Aug. 2019 at https://www.cbd.int/countries/profile/?country=ph</w:t>
            </w:r>
          </w:p>
          <w:p w14:paraId="4A1C691B" w14:textId="77777777" w:rsidR="006068EE" w:rsidRPr="00AE67EF" w:rsidRDefault="003500ED" w:rsidP="000548BE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proofErr w:type="spellStart"/>
            <w:r w:rsidRPr="00AE67EF">
              <w:rPr>
                <w:bCs/>
                <w:color w:val="0070C0"/>
                <w:sz w:val="22"/>
                <w:szCs w:val="22"/>
              </w:rPr>
              <w:t>Millenium</w:t>
            </w:r>
            <w:proofErr w:type="spellEnd"/>
            <w:r w:rsidRPr="00AE67EF">
              <w:rPr>
                <w:bCs/>
                <w:color w:val="0070C0"/>
                <w:sz w:val="22"/>
                <w:szCs w:val="22"/>
              </w:rPr>
              <w:t xml:space="preserve"> Ecosystem Assessment. 2005. Ecosystems and human well-being: biodiversity synthesis. World Resources Institute, Washington, D.C. pp. 19-21.</w:t>
            </w:r>
          </w:p>
          <w:p w14:paraId="2F0EF77A" w14:textId="77777777" w:rsidR="0037386B" w:rsidRPr="00AE67EF" w:rsidRDefault="00FF17BB" w:rsidP="0037386B">
            <w:pPr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Video</w:t>
            </w:r>
            <w:r w:rsidR="0037386B" w:rsidRPr="00AE67EF">
              <w:rPr>
                <w:bCs/>
                <w:color w:val="0070C0"/>
                <w:sz w:val="22"/>
                <w:szCs w:val="22"/>
              </w:rPr>
              <w:t>s</w:t>
            </w:r>
            <w:r w:rsidRPr="00AE67EF">
              <w:rPr>
                <w:bCs/>
                <w:color w:val="0070C0"/>
                <w:sz w:val="22"/>
                <w:szCs w:val="22"/>
              </w:rPr>
              <w:t>:</w:t>
            </w:r>
          </w:p>
          <w:p w14:paraId="674A441C" w14:textId="77777777" w:rsidR="00FF17BB" w:rsidRPr="00AE67EF" w:rsidRDefault="00FF17BB" w:rsidP="0037386B">
            <w:pPr>
              <w:pStyle w:val="ListParagraph"/>
              <w:numPr>
                <w:ilvl w:val="0"/>
                <w:numId w:val="31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“Philippine Biodiversity” at https://www.youtube.com/watch?v=81l_2HQERz4</w:t>
            </w:r>
          </w:p>
          <w:p w14:paraId="1A260355" w14:textId="6AD4C73E" w:rsidR="0037386B" w:rsidRPr="00AE67EF" w:rsidRDefault="0037386B" w:rsidP="0037386B">
            <w:pPr>
              <w:pStyle w:val="ListParagraph"/>
              <w:numPr>
                <w:ilvl w:val="0"/>
                <w:numId w:val="31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“Wild Birds of the Philippines” at https://www.youtube.com/watch?v=cetDU-Dxo_E</w:t>
            </w:r>
          </w:p>
        </w:tc>
        <w:tc>
          <w:tcPr>
            <w:tcW w:w="1710" w:type="dxa"/>
          </w:tcPr>
          <w:p w14:paraId="3F5A97C4" w14:textId="0DAE34AC" w:rsidR="003500ED" w:rsidRPr="00AE67EF" w:rsidRDefault="00EA548B" w:rsidP="00EA548B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lastRenderedPageBreak/>
              <w:t xml:space="preserve">answers to quiz </w:t>
            </w:r>
          </w:p>
        </w:tc>
        <w:tc>
          <w:tcPr>
            <w:tcW w:w="1529" w:type="dxa"/>
          </w:tcPr>
          <w:p w14:paraId="117D0369" w14:textId="173CEA0B" w:rsidR="003500ED" w:rsidRPr="00AE67EF" w:rsidRDefault="00EA548B" w:rsidP="003500ED">
            <w:pPr>
              <w:pStyle w:val="ListParagraph"/>
              <w:ind w:left="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Quiz (20 pts total of multiple choice &amp; true or false)</w:t>
            </w:r>
          </w:p>
        </w:tc>
      </w:tr>
      <w:tr w:rsidR="00270376" w:rsidRPr="00AE67EF" w14:paraId="77A399D0" w14:textId="77777777" w:rsidTr="00497C7D">
        <w:tc>
          <w:tcPr>
            <w:tcW w:w="715" w:type="dxa"/>
            <w:vAlign w:val="center"/>
          </w:tcPr>
          <w:p w14:paraId="5898DB32" w14:textId="7F769608" w:rsidR="00270376" w:rsidRPr="00AE67EF" w:rsidRDefault="00E54378" w:rsidP="00270376">
            <w:pPr>
              <w:spacing w:line="276" w:lineRule="auto"/>
              <w:jc w:val="center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7</w:t>
            </w:r>
            <w:r w:rsidR="00270376" w:rsidRPr="00AE67EF">
              <w:rPr>
                <w:bCs/>
                <w:color w:val="0070C0"/>
                <w:sz w:val="22"/>
                <w:szCs w:val="22"/>
              </w:rPr>
              <w:t>.0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B4F92" w14:textId="77777777" w:rsidR="00270376" w:rsidRPr="00AE67EF" w:rsidRDefault="00270376" w:rsidP="00270376">
            <w:pPr>
              <w:spacing w:line="276" w:lineRule="auto"/>
              <w:ind w:left="290" w:hanging="29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III. Forms of Biodiversity</w:t>
            </w:r>
          </w:p>
          <w:p w14:paraId="4D74E028" w14:textId="77777777" w:rsidR="00270376" w:rsidRPr="00AE67EF" w:rsidRDefault="00270376" w:rsidP="0027037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Genetic diversity</w:t>
            </w:r>
          </w:p>
          <w:p w14:paraId="6E32EB80" w14:textId="77777777" w:rsidR="00270376" w:rsidRPr="00AE67EF" w:rsidRDefault="00270376" w:rsidP="0027037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Species diversity</w:t>
            </w:r>
          </w:p>
          <w:p w14:paraId="165B64DE" w14:textId="77777777" w:rsidR="00270376" w:rsidRPr="00AE67EF" w:rsidRDefault="00270376" w:rsidP="0027037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Population structure</w:t>
            </w:r>
          </w:p>
          <w:p w14:paraId="7B1E03B3" w14:textId="10BF2964" w:rsidR="00270376" w:rsidRPr="00AE67EF" w:rsidRDefault="00270376" w:rsidP="0027037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Communities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80D181" w14:textId="5F9CD6C2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describe the different levels and forms of biodiversity and their relationships</w:t>
            </w:r>
          </w:p>
        </w:tc>
        <w:tc>
          <w:tcPr>
            <w:tcW w:w="1935" w:type="dxa"/>
          </w:tcPr>
          <w:p w14:paraId="0F83102D" w14:textId="77777777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lecture (ppt presentation)</w:t>
            </w:r>
          </w:p>
          <w:p w14:paraId="65193DE1" w14:textId="21BDAA97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guided discussion</w:t>
            </w:r>
          </w:p>
          <w:p w14:paraId="6DF215DB" w14:textId="21E3DE58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 xml:space="preserve">viewing of </w:t>
            </w:r>
            <w:r w:rsidR="00E54378" w:rsidRPr="00AE67EF">
              <w:rPr>
                <w:color w:val="0070C0"/>
                <w:sz w:val="22"/>
                <w:szCs w:val="22"/>
                <w:lang w:val="en-US"/>
              </w:rPr>
              <w:t xml:space="preserve">videos </w:t>
            </w:r>
            <w:r w:rsidR="006D2A31" w:rsidRPr="00AE67EF">
              <w:rPr>
                <w:color w:val="0070C0"/>
                <w:sz w:val="22"/>
                <w:szCs w:val="22"/>
                <w:lang w:val="en-US"/>
              </w:rPr>
              <w:t xml:space="preserve">(26.5 mins) </w:t>
            </w:r>
            <w:r w:rsidR="00E54378" w:rsidRPr="00AE67EF">
              <w:rPr>
                <w:color w:val="0070C0"/>
                <w:sz w:val="22"/>
                <w:szCs w:val="22"/>
                <w:lang w:val="en-US"/>
              </w:rPr>
              <w:t>and a film</w:t>
            </w:r>
            <w:r w:rsidR="006D2A31" w:rsidRPr="00AE67EF">
              <w:rPr>
                <w:color w:val="0070C0"/>
                <w:sz w:val="22"/>
                <w:szCs w:val="22"/>
                <w:lang w:val="en-US"/>
              </w:rPr>
              <w:t xml:space="preserve"> (60 mins)</w:t>
            </w:r>
          </w:p>
        </w:tc>
        <w:tc>
          <w:tcPr>
            <w:tcW w:w="3420" w:type="dxa"/>
          </w:tcPr>
          <w:p w14:paraId="522351E2" w14:textId="49F622EE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Videos: “What is Biodiversity?” at https://www.youtube.com/ </w:t>
            </w:r>
            <w:proofErr w:type="spellStart"/>
            <w:r w:rsidRPr="00AE67EF">
              <w:rPr>
                <w:bCs/>
                <w:color w:val="0070C0"/>
                <w:sz w:val="22"/>
                <w:szCs w:val="22"/>
              </w:rPr>
              <w:t>watch?v</w:t>
            </w:r>
            <w:proofErr w:type="spellEnd"/>
            <w:r w:rsidRPr="00AE67EF">
              <w:rPr>
                <w:bCs/>
                <w:color w:val="0070C0"/>
                <w:sz w:val="22"/>
                <w:szCs w:val="22"/>
              </w:rPr>
              <w:t>=a5vi5SNQBLQ; “Biodivers</w:t>
            </w:r>
            <w:r w:rsidR="003A4BAD" w:rsidRPr="00AE67EF">
              <w:rPr>
                <w:bCs/>
                <w:color w:val="0070C0"/>
                <w:sz w:val="22"/>
                <w:szCs w:val="22"/>
              </w:rPr>
              <w:t>i</w:t>
            </w:r>
            <w:r w:rsidRPr="00AE67EF">
              <w:rPr>
                <w:bCs/>
                <w:color w:val="0070C0"/>
                <w:sz w:val="22"/>
                <w:szCs w:val="22"/>
              </w:rPr>
              <w:t>ty” by Bozeman Science at https://www.youtube.com/watch?v=0-PE3ve3w2w; “Communities” by Bozeman Science at https://www.youtube.com/watch?v=pOp-qLLTMso</w:t>
            </w:r>
          </w:p>
          <w:p w14:paraId="7A9AE44B" w14:textId="1C110F2E" w:rsidR="00E54378" w:rsidRPr="00AE67EF" w:rsidRDefault="00E54378" w:rsidP="00270376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Film: BBC’s Planet Earth II: Jungles</w:t>
            </w:r>
          </w:p>
          <w:p w14:paraId="7B3D6426" w14:textId="280767F2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Biodiversity BC. 2007. Ecological concepts, principles and application to conservation (pp.1-2). Retrieved 12 Jan 2018, from </w:t>
            </w:r>
            <w:r w:rsidRPr="00AE67EF">
              <w:rPr>
                <w:bCs/>
                <w:color w:val="0070C0"/>
                <w:sz w:val="22"/>
                <w:szCs w:val="22"/>
              </w:rPr>
              <w:lastRenderedPageBreak/>
              <w:t>http://www.biodiversitybc.org/EN/main/where/131.html</w:t>
            </w:r>
          </w:p>
        </w:tc>
        <w:tc>
          <w:tcPr>
            <w:tcW w:w="1710" w:type="dxa"/>
          </w:tcPr>
          <w:p w14:paraId="7D37EDBA" w14:textId="4E1315A3" w:rsidR="00270376" w:rsidRPr="00AE67EF" w:rsidRDefault="00270376" w:rsidP="00270376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lastRenderedPageBreak/>
              <w:t xml:space="preserve">answers to quiz </w:t>
            </w:r>
          </w:p>
        </w:tc>
        <w:tc>
          <w:tcPr>
            <w:tcW w:w="1529" w:type="dxa"/>
          </w:tcPr>
          <w:p w14:paraId="65A7F65F" w14:textId="0DBA9B1B" w:rsidR="00270376" w:rsidRPr="00AE67EF" w:rsidRDefault="00270376" w:rsidP="00270376">
            <w:pPr>
              <w:pStyle w:val="ListParagraph"/>
              <w:ind w:left="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Quiz (</w:t>
            </w:r>
            <w:r w:rsidR="009B3B32" w:rsidRPr="00AE67EF">
              <w:rPr>
                <w:bCs/>
                <w:color w:val="0070C0"/>
                <w:sz w:val="22"/>
                <w:szCs w:val="22"/>
              </w:rPr>
              <w:t>3</w:t>
            </w:r>
            <w:r w:rsidRPr="00AE67EF">
              <w:rPr>
                <w:bCs/>
                <w:color w:val="0070C0"/>
                <w:sz w:val="22"/>
                <w:szCs w:val="22"/>
              </w:rPr>
              <w:t>0 pts total of multiple choice &amp; true or false)</w:t>
            </w:r>
          </w:p>
        </w:tc>
      </w:tr>
      <w:tr w:rsidR="00270376" w:rsidRPr="00AE67EF" w14:paraId="48D15106" w14:textId="77777777" w:rsidTr="00497C7D">
        <w:tc>
          <w:tcPr>
            <w:tcW w:w="715" w:type="dxa"/>
            <w:vAlign w:val="center"/>
          </w:tcPr>
          <w:p w14:paraId="7E338473" w14:textId="5A2148EE" w:rsidR="00270376" w:rsidRPr="00AE67EF" w:rsidRDefault="00270376" w:rsidP="00270376">
            <w:pPr>
              <w:spacing w:line="276" w:lineRule="auto"/>
              <w:jc w:val="center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4.5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925935" w14:textId="77777777" w:rsidR="00270376" w:rsidRPr="00AE67EF" w:rsidRDefault="00270376" w:rsidP="00270376">
            <w:pPr>
              <w:spacing w:line="276" w:lineRule="auto"/>
              <w:ind w:left="290" w:hanging="29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IV. Extinction</w:t>
            </w:r>
          </w:p>
          <w:p w14:paraId="08D8ED76" w14:textId="77777777" w:rsidR="00270376" w:rsidRPr="00AE67EF" w:rsidRDefault="00270376" w:rsidP="0027037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Patterns of extinction</w:t>
            </w:r>
          </w:p>
          <w:p w14:paraId="1CCCBE8C" w14:textId="77777777" w:rsidR="00270376" w:rsidRPr="00AE67EF" w:rsidRDefault="00270376" w:rsidP="0027037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Mass extinctions</w:t>
            </w:r>
          </w:p>
          <w:p w14:paraId="196D238B" w14:textId="1407B629" w:rsidR="00270376" w:rsidRPr="00AE67EF" w:rsidRDefault="00270376" w:rsidP="0027037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Slow recoveries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F95767" w14:textId="2C1D60E5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 xml:space="preserve">examine the effects of extinction on the distribution and abundances of species </w:t>
            </w:r>
          </w:p>
        </w:tc>
        <w:tc>
          <w:tcPr>
            <w:tcW w:w="1935" w:type="dxa"/>
          </w:tcPr>
          <w:p w14:paraId="04112EC4" w14:textId="77777777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lecture (ppt presentation)</w:t>
            </w:r>
          </w:p>
          <w:p w14:paraId="51488D8B" w14:textId="321041AD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guided discussion</w:t>
            </w:r>
          </w:p>
          <w:p w14:paraId="1A9ABDF9" w14:textId="47ED24C0" w:rsidR="00270376" w:rsidRPr="00AE67EF" w:rsidRDefault="002D1F12" w:rsidP="0027037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video showing</w:t>
            </w:r>
            <w:r w:rsidR="00945D61" w:rsidRPr="00AE67EF">
              <w:rPr>
                <w:bCs/>
                <w:color w:val="0070C0"/>
                <w:sz w:val="22"/>
                <w:szCs w:val="22"/>
              </w:rPr>
              <w:t xml:space="preserve"> (12.5 mins)</w:t>
            </w:r>
          </w:p>
        </w:tc>
        <w:tc>
          <w:tcPr>
            <w:tcW w:w="3420" w:type="dxa"/>
          </w:tcPr>
          <w:p w14:paraId="3B843FD6" w14:textId="2C745D9D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Video: Biodiversity and extinction, then and now by California Academy of Sciences (12:21) at https://www.youtube.com/watch?v=v8PPsI0LqOY</w:t>
            </w:r>
          </w:p>
          <w:p w14:paraId="3D76ABBC" w14:textId="1EE3F036" w:rsidR="00270376" w:rsidRPr="00AE67EF" w:rsidRDefault="00270376" w:rsidP="00270376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Convention on Biological Diversity [CBD]. 2001. Chapter 1: Status and trends of global biodiversity. Canada: Secretariat of the Convention on Biological Diversity. pp. 70-76</w:t>
            </w:r>
          </w:p>
        </w:tc>
        <w:tc>
          <w:tcPr>
            <w:tcW w:w="1710" w:type="dxa"/>
          </w:tcPr>
          <w:p w14:paraId="0CA72092" w14:textId="77777777" w:rsidR="00270376" w:rsidRPr="00AE67EF" w:rsidRDefault="00270376" w:rsidP="00270376">
            <w:pPr>
              <w:pStyle w:val="ListParagraph"/>
              <w:ind w:left="0"/>
              <w:rPr>
                <w:bCs/>
                <w:color w:val="0070C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2992948" w14:textId="77777777" w:rsidR="00270376" w:rsidRPr="00AE67EF" w:rsidRDefault="00270376" w:rsidP="00270376">
            <w:pPr>
              <w:pStyle w:val="ListParagraph"/>
              <w:ind w:left="0"/>
              <w:rPr>
                <w:bCs/>
                <w:color w:val="0070C0"/>
                <w:sz w:val="22"/>
                <w:szCs w:val="22"/>
              </w:rPr>
            </w:pPr>
          </w:p>
        </w:tc>
      </w:tr>
      <w:tr w:rsidR="00270376" w:rsidRPr="00AE67EF" w14:paraId="61A56DF3" w14:textId="77777777" w:rsidTr="0066682A">
        <w:tc>
          <w:tcPr>
            <w:tcW w:w="715" w:type="dxa"/>
            <w:vAlign w:val="center"/>
          </w:tcPr>
          <w:p w14:paraId="28F5B12A" w14:textId="77777777" w:rsidR="00270376" w:rsidRPr="00AE67EF" w:rsidRDefault="00270376" w:rsidP="00270376">
            <w:pPr>
              <w:spacing w:line="276" w:lineRule="auto"/>
              <w:jc w:val="center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1.5</w:t>
            </w:r>
          </w:p>
        </w:tc>
        <w:tc>
          <w:tcPr>
            <w:tcW w:w="1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9A61C3" w14:textId="71398F1A" w:rsidR="00270376" w:rsidRPr="00AE67EF" w:rsidRDefault="00270376" w:rsidP="00270376">
            <w:pPr>
              <w:pStyle w:val="ListParagraph"/>
              <w:ind w:left="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FIRST LONG EXAM (Coverage: Parts I-IV)</w:t>
            </w:r>
          </w:p>
        </w:tc>
      </w:tr>
      <w:tr w:rsidR="002519C2" w:rsidRPr="00AE67EF" w14:paraId="268C25F2" w14:textId="77777777" w:rsidTr="00497C7D">
        <w:tc>
          <w:tcPr>
            <w:tcW w:w="715" w:type="dxa"/>
            <w:vAlign w:val="center"/>
          </w:tcPr>
          <w:p w14:paraId="09DFF93D" w14:textId="3A619920" w:rsidR="002519C2" w:rsidRPr="00AE67EF" w:rsidRDefault="0066682A" w:rsidP="002519C2">
            <w:pPr>
              <w:spacing w:line="276" w:lineRule="auto"/>
              <w:jc w:val="center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10.</w:t>
            </w:r>
            <w:r w:rsidR="00C032DC" w:rsidRPr="00AE67EF">
              <w:rPr>
                <w:bCs/>
                <w:color w:val="0070C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EFAAE" w14:textId="77777777" w:rsidR="002519C2" w:rsidRPr="00AE67EF" w:rsidRDefault="002519C2" w:rsidP="002519C2">
            <w:pPr>
              <w:spacing w:line="276" w:lineRule="auto"/>
              <w:ind w:left="290" w:hanging="29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V. Causes of Population Decline</w:t>
            </w:r>
          </w:p>
          <w:p w14:paraId="6B25BA52" w14:textId="77777777" w:rsidR="002519C2" w:rsidRPr="00AE67EF" w:rsidRDefault="002519C2" w:rsidP="002519C2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Population bottlenecks and genetic diversity</w:t>
            </w:r>
          </w:p>
          <w:p w14:paraId="52AD0642" w14:textId="2C49A8AE" w:rsidR="002519C2" w:rsidRPr="00AE67EF" w:rsidRDefault="002519C2" w:rsidP="002519C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Gene flow/ management measures; one-migrant-per-generation rule</w:t>
            </w:r>
          </w:p>
          <w:p w14:paraId="52D5F1E2" w14:textId="347FF794" w:rsidR="002519C2" w:rsidRPr="00AE67EF" w:rsidRDefault="002519C2" w:rsidP="002519C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Selection and migration; inbreeding/ outbreeding depression</w:t>
            </w:r>
          </w:p>
          <w:p w14:paraId="74AD581F" w14:textId="77777777" w:rsidR="002519C2" w:rsidRPr="00AE67EF" w:rsidRDefault="002519C2" w:rsidP="002519C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Habitat loss and degradation</w:t>
            </w:r>
          </w:p>
          <w:p w14:paraId="391A821E" w14:textId="77777777" w:rsidR="002519C2" w:rsidRPr="00AE67EF" w:rsidRDefault="002519C2" w:rsidP="002519C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lastRenderedPageBreak/>
              <w:t>Over-exploitation</w:t>
            </w:r>
          </w:p>
          <w:p w14:paraId="48FE7F42" w14:textId="77777777" w:rsidR="002519C2" w:rsidRPr="00AE67EF" w:rsidRDefault="002519C2" w:rsidP="002519C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Exotic species and diseases</w:t>
            </w:r>
          </w:p>
          <w:p w14:paraId="70695972" w14:textId="6664CFF4" w:rsidR="002519C2" w:rsidRPr="00AE67EF" w:rsidRDefault="002519C2" w:rsidP="002519C2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Climate change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D424C" w14:textId="53F57636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lastRenderedPageBreak/>
              <w:t xml:space="preserve">discuss the different causes of population decline (inherent and environmental) </w:t>
            </w:r>
          </w:p>
          <w:p w14:paraId="149964C6" w14:textId="685EBF1F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examine the role of humans on population decline</w:t>
            </w:r>
          </w:p>
        </w:tc>
        <w:tc>
          <w:tcPr>
            <w:tcW w:w="1935" w:type="dxa"/>
          </w:tcPr>
          <w:p w14:paraId="665D5388" w14:textId="77777777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lecture (ppt presentation)</w:t>
            </w:r>
          </w:p>
          <w:p w14:paraId="2DE0C846" w14:textId="223BBC51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guided discussion</w:t>
            </w:r>
          </w:p>
          <w:p w14:paraId="236FFED2" w14:textId="62BB7741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brainstorming</w:t>
            </w:r>
          </w:p>
          <w:p w14:paraId="31AC6A7C" w14:textId="06AE0AC2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video </w:t>
            </w:r>
            <w:r w:rsidR="00392B02" w:rsidRPr="00AE67EF">
              <w:rPr>
                <w:bCs/>
                <w:color w:val="0070C0"/>
                <w:sz w:val="22"/>
                <w:szCs w:val="22"/>
              </w:rPr>
              <w:t xml:space="preserve">(7 mins) </w:t>
            </w:r>
            <w:r w:rsidRPr="00AE67EF">
              <w:rPr>
                <w:bCs/>
                <w:color w:val="0070C0"/>
                <w:sz w:val="22"/>
                <w:szCs w:val="22"/>
              </w:rPr>
              <w:t>and film showing</w:t>
            </w:r>
            <w:r w:rsidR="00392B02" w:rsidRPr="00AE67EF">
              <w:rPr>
                <w:bCs/>
                <w:color w:val="0070C0"/>
                <w:sz w:val="22"/>
                <w:szCs w:val="22"/>
              </w:rPr>
              <w:t xml:space="preserve"> (60 mins)</w:t>
            </w:r>
          </w:p>
          <w:p w14:paraId="5BBBCB3B" w14:textId="6FE23063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creating a problem tree (by group)</w:t>
            </w:r>
          </w:p>
        </w:tc>
        <w:tc>
          <w:tcPr>
            <w:tcW w:w="3420" w:type="dxa"/>
          </w:tcPr>
          <w:p w14:paraId="04399D83" w14:textId="4330DBF5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Ehrlich PR. 1988. The loss of diversity causes and consequences. Chapter 2. </w:t>
            </w:r>
            <w:r w:rsidRPr="00AE67EF">
              <w:rPr>
                <w:bCs/>
                <w:i/>
                <w:iCs/>
                <w:color w:val="0070C0"/>
                <w:sz w:val="22"/>
                <w:szCs w:val="22"/>
              </w:rPr>
              <w:t>In</w:t>
            </w:r>
            <w:r w:rsidRPr="00AE67EF">
              <w:rPr>
                <w:bCs/>
                <w:color w:val="0070C0"/>
                <w:sz w:val="22"/>
                <w:szCs w:val="22"/>
              </w:rPr>
              <w:t xml:space="preserve"> Wilson EO, Peter FM (eds.). Biodiversity. Washington (DC): National Academies Press (US).</w:t>
            </w:r>
          </w:p>
          <w:p w14:paraId="0B600CAF" w14:textId="71BC31AC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proofErr w:type="spellStart"/>
            <w:r w:rsidRPr="00AE67EF">
              <w:rPr>
                <w:bCs/>
                <w:color w:val="0070C0"/>
                <w:sz w:val="22"/>
                <w:szCs w:val="22"/>
              </w:rPr>
              <w:t>Millenium</w:t>
            </w:r>
            <w:proofErr w:type="spellEnd"/>
            <w:r w:rsidRPr="00AE67EF">
              <w:rPr>
                <w:bCs/>
                <w:color w:val="0070C0"/>
                <w:sz w:val="22"/>
                <w:szCs w:val="22"/>
              </w:rPr>
              <w:t xml:space="preserve"> Ecosystem Assessment. 2005. Ecosystems and human well-being: biodiversity synthesis. World Resources Institute, Washington, D.C. pp. 8-10</w:t>
            </w:r>
          </w:p>
          <w:p w14:paraId="5BCA878C" w14:textId="341F4F7B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Convention on Biological Diversity [CBD]. 2001. Chapter 1: Status and trends of global biodiversity. Canada: Secretariat of the Convention on Biological Diversity. pp. 115-116</w:t>
            </w:r>
          </w:p>
          <w:p w14:paraId="3038ECD7" w14:textId="6B565C3F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Biodiversity Management Bureau-Department of </w:t>
            </w:r>
            <w:r w:rsidRPr="00AE67EF">
              <w:rPr>
                <w:bCs/>
                <w:color w:val="0070C0"/>
                <w:sz w:val="22"/>
                <w:szCs w:val="22"/>
              </w:rPr>
              <w:lastRenderedPageBreak/>
              <w:t>Environment and Natural Resources [BMB-DENR]. 2017. “Annex 4: Examples of commonly found Invasive Alien Species (IAS) in the Philippines.” Philippine Biodiversity Strategy and Action Plan (PBSAP) 2015-2028. UNEP. pp. 159-163</w:t>
            </w:r>
          </w:p>
          <w:p w14:paraId="0F2AEF9A" w14:textId="77777777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Video: “Genes and biodiversity” by California Academy of Sciences (6:40) at https://www.youtube.com/watch?v=XOxsjdB4-ZQ&amp;t=320s</w:t>
            </w:r>
          </w:p>
          <w:p w14:paraId="4E708554" w14:textId="2D459301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Film: BBC’s Planet Earth II: Cities</w:t>
            </w:r>
          </w:p>
        </w:tc>
        <w:tc>
          <w:tcPr>
            <w:tcW w:w="1710" w:type="dxa"/>
          </w:tcPr>
          <w:p w14:paraId="5F745470" w14:textId="607C539D" w:rsidR="005950DF" w:rsidRPr="00AE67EF" w:rsidRDefault="005950DF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lastRenderedPageBreak/>
              <w:t>answers to quiz</w:t>
            </w:r>
          </w:p>
          <w:p w14:paraId="1CA09D3B" w14:textId="03603925" w:rsidR="005950DF" w:rsidRPr="00AE67EF" w:rsidRDefault="005950DF" w:rsidP="005950DF">
            <w:pPr>
              <w:rPr>
                <w:bCs/>
                <w:color w:val="0070C0"/>
                <w:sz w:val="22"/>
                <w:szCs w:val="22"/>
              </w:rPr>
            </w:pPr>
          </w:p>
          <w:p w14:paraId="1D7CF5DE" w14:textId="24967408" w:rsidR="005950DF" w:rsidRPr="00AE67EF" w:rsidRDefault="005950DF" w:rsidP="005950DF">
            <w:pPr>
              <w:rPr>
                <w:bCs/>
                <w:color w:val="0070C0"/>
                <w:sz w:val="22"/>
                <w:szCs w:val="22"/>
              </w:rPr>
            </w:pPr>
          </w:p>
          <w:p w14:paraId="3AEE2B80" w14:textId="77777777" w:rsidR="005950DF" w:rsidRPr="00AE67EF" w:rsidRDefault="005950DF" w:rsidP="005950DF">
            <w:pPr>
              <w:rPr>
                <w:bCs/>
                <w:color w:val="0070C0"/>
                <w:sz w:val="22"/>
                <w:szCs w:val="22"/>
              </w:rPr>
            </w:pPr>
          </w:p>
          <w:p w14:paraId="0380508C" w14:textId="77777777" w:rsidR="005950DF" w:rsidRPr="00AE67EF" w:rsidRDefault="005950DF" w:rsidP="005950DF">
            <w:pPr>
              <w:rPr>
                <w:bCs/>
                <w:color w:val="0070C0"/>
                <w:sz w:val="22"/>
                <w:szCs w:val="22"/>
              </w:rPr>
            </w:pPr>
          </w:p>
          <w:p w14:paraId="4DB7BAC3" w14:textId="63B986C6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a problem tree (group activity—problems taken from the BBC film) </w:t>
            </w:r>
          </w:p>
        </w:tc>
        <w:tc>
          <w:tcPr>
            <w:tcW w:w="1529" w:type="dxa"/>
          </w:tcPr>
          <w:p w14:paraId="0762484D" w14:textId="6C9EBC76" w:rsidR="005950DF" w:rsidRPr="00AE67EF" w:rsidRDefault="005950DF" w:rsidP="005950DF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Quiz (30 pts total of multiple choice &amp; true or false)</w:t>
            </w:r>
          </w:p>
          <w:p w14:paraId="20B0DE26" w14:textId="77777777" w:rsidR="005950DF" w:rsidRPr="00AE67EF" w:rsidRDefault="005950DF" w:rsidP="005950DF">
            <w:pPr>
              <w:ind w:left="-20"/>
              <w:rPr>
                <w:bCs/>
                <w:color w:val="0070C0"/>
                <w:sz w:val="22"/>
                <w:szCs w:val="22"/>
              </w:rPr>
            </w:pPr>
          </w:p>
          <w:p w14:paraId="1C849D1D" w14:textId="39D04E8D" w:rsidR="002519C2" w:rsidRPr="00AE67EF" w:rsidRDefault="002519C2" w:rsidP="005950DF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Rubrics 1</w:t>
            </w:r>
            <w:r w:rsidRPr="00AE67EF">
              <w:rPr>
                <w:color w:val="0070C0"/>
                <w:sz w:val="22"/>
                <w:szCs w:val="22"/>
                <w:vertAlign w:val="superscript"/>
              </w:rPr>
              <w:t>a</w:t>
            </w:r>
            <w:r w:rsidRPr="00AE67EF">
              <w:rPr>
                <w:color w:val="0070C0"/>
                <w:sz w:val="22"/>
                <w:szCs w:val="22"/>
              </w:rPr>
              <w:t xml:space="preserve"> (for problem tree)</w:t>
            </w:r>
          </w:p>
        </w:tc>
      </w:tr>
      <w:tr w:rsidR="002519C2" w:rsidRPr="00AE67EF" w14:paraId="629BB564" w14:textId="77777777" w:rsidTr="00497C7D">
        <w:tc>
          <w:tcPr>
            <w:tcW w:w="715" w:type="dxa"/>
            <w:vAlign w:val="center"/>
          </w:tcPr>
          <w:p w14:paraId="0C60A941" w14:textId="70D9864C" w:rsidR="002519C2" w:rsidRPr="00AE67EF" w:rsidRDefault="004F0B79" w:rsidP="002519C2">
            <w:pPr>
              <w:spacing w:line="276" w:lineRule="auto"/>
              <w:jc w:val="center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10</w:t>
            </w:r>
            <w:r w:rsidR="002519C2" w:rsidRPr="00AE67EF">
              <w:rPr>
                <w:bCs/>
                <w:color w:val="0070C0"/>
                <w:sz w:val="22"/>
                <w:szCs w:val="22"/>
              </w:rPr>
              <w:t>.</w:t>
            </w:r>
            <w:r w:rsidR="00C032DC" w:rsidRPr="00AE67EF">
              <w:rPr>
                <w:bCs/>
                <w:color w:val="0070C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48414F" w14:textId="77777777" w:rsidR="002519C2" w:rsidRPr="00AE67EF" w:rsidRDefault="002519C2" w:rsidP="002519C2">
            <w:pPr>
              <w:spacing w:line="276" w:lineRule="auto"/>
              <w:ind w:left="290" w:hanging="29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VI. Conservation and Restoration Efforts</w:t>
            </w:r>
          </w:p>
          <w:p w14:paraId="6CB921E2" w14:textId="77777777" w:rsidR="002519C2" w:rsidRPr="00AE67EF" w:rsidRDefault="002519C2" w:rsidP="002519C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Small population conservation</w:t>
            </w:r>
          </w:p>
          <w:p w14:paraId="1555CA5F" w14:textId="77777777" w:rsidR="002519C2" w:rsidRPr="00AE67EF" w:rsidRDefault="002519C2" w:rsidP="002519C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Island biogeographic theory and conservation practice</w:t>
            </w:r>
          </w:p>
          <w:p w14:paraId="17416E50" w14:textId="77777777" w:rsidR="002519C2" w:rsidRPr="00AE67EF" w:rsidRDefault="002519C2" w:rsidP="002519C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Ex-situ conservation</w:t>
            </w:r>
          </w:p>
          <w:p w14:paraId="4431B7B2" w14:textId="77777777" w:rsidR="002519C2" w:rsidRPr="00AE67EF" w:rsidRDefault="002519C2" w:rsidP="002519C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Conservation reserves</w:t>
            </w:r>
          </w:p>
          <w:p w14:paraId="42611030" w14:textId="77777777" w:rsidR="002519C2" w:rsidRPr="00AE67EF" w:rsidRDefault="002519C2" w:rsidP="002519C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Endangered species act</w:t>
            </w:r>
          </w:p>
          <w:p w14:paraId="7349EC0A" w14:textId="24430ABB" w:rsidR="002519C2" w:rsidRPr="00AE67EF" w:rsidRDefault="002519C2" w:rsidP="002519C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Habitat restoration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0A1759" w14:textId="3566C4F9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discuss the different conservation and restoration efforts</w:t>
            </w:r>
          </w:p>
          <w:p w14:paraId="75F13C22" w14:textId="72A0DD9A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come-up with solutions to the problem of biodiversity depletion</w:t>
            </w:r>
          </w:p>
        </w:tc>
        <w:tc>
          <w:tcPr>
            <w:tcW w:w="1935" w:type="dxa"/>
          </w:tcPr>
          <w:p w14:paraId="606F6687" w14:textId="7B4F8DDF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lecture (ppt presentation)</w:t>
            </w:r>
          </w:p>
          <w:p w14:paraId="3602B141" w14:textId="02331189" w:rsidR="0066682A" w:rsidRPr="00AE67EF" w:rsidRDefault="0029437B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 xml:space="preserve">video </w:t>
            </w:r>
            <w:r w:rsidR="0027726A" w:rsidRPr="00AE67EF">
              <w:rPr>
                <w:color w:val="0070C0"/>
                <w:sz w:val="22"/>
                <w:szCs w:val="22"/>
                <w:lang w:val="en-US"/>
              </w:rPr>
              <w:t xml:space="preserve">(10 mins) </w:t>
            </w:r>
            <w:r w:rsidRPr="00AE67EF">
              <w:rPr>
                <w:color w:val="0070C0"/>
                <w:sz w:val="22"/>
                <w:szCs w:val="22"/>
                <w:lang w:val="en-US"/>
              </w:rPr>
              <w:t xml:space="preserve">and </w:t>
            </w:r>
            <w:r w:rsidR="0066682A" w:rsidRPr="00AE67EF">
              <w:rPr>
                <w:color w:val="0070C0"/>
                <w:sz w:val="22"/>
                <w:szCs w:val="22"/>
                <w:lang w:val="en-US"/>
              </w:rPr>
              <w:t>film showing</w:t>
            </w:r>
            <w:r w:rsidR="0027726A" w:rsidRPr="00AE67EF">
              <w:rPr>
                <w:color w:val="0070C0"/>
                <w:sz w:val="22"/>
                <w:szCs w:val="22"/>
                <w:lang w:val="en-US"/>
              </w:rPr>
              <w:t xml:space="preserve"> (60 mins)</w:t>
            </w:r>
          </w:p>
          <w:p w14:paraId="6ACD139B" w14:textId="255A658B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guided discussion</w:t>
            </w:r>
          </w:p>
          <w:p w14:paraId="4CA74B35" w14:textId="6F68374D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brainstorming by group</w:t>
            </w:r>
          </w:p>
          <w:p w14:paraId="429CD1F9" w14:textId="2C60908E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presentation by group</w:t>
            </w:r>
          </w:p>
        </w:tc>
        <w:tc>
          <w:tcPr>
            <w:tcW w:w="3420" w:type="dxa"/>
          </w:tcPr>
          <w:p w14:paraId="50EA7F3A" w14:textId="08496F6C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proofErr w:type="spellStart"/>
            <w:r w:rsidRPr="00AE67EF">
              <w:rPr>
                <w:bCs/>
                <w:color w:val="0070C0"/>
                <w:sz w:val="22"/>
                <w:szCs w:val="22"/>
              </w:rPr>
              <w:t>Millenium</w:t>
            </w:r>
            <w:proofErr w:type="spellEnd"/>
            <w:r w:rsidRPr="00AE67EF">
              <w:rPr>
                <w:bCs/>
                <w:color w:val="0070C0"/>
                <w:sz w:val="22"/>
                <w:szCs w:val="22"/>
              </w:rPr>
              <w:t xml:space="preserve"> Ecosystem Assessment. 2005. Ecosystems and human well-being: biodiversity synthesis. World Resources Institute, Washington, D.C. pp. 10-14; 70-76</w:t>
            </w:r>
          </w:p>
          <w:p w14:paraId="6D1F30A0" w14:textId="4905C2CE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BMB-DENR. 2017. “Policy, Governance and Financing of Biodiversity Conservation in the Philippines.” Philippine Biodiversity Strategy and Action Plan (PBSAP) 2015-2028. UNEP. pp. 69-79</w:t>
            </w:r>
          </w:p>
          <w:p w14:paraId="7D0F4195" w14:textId="68499417" w:rsidR="00CF04E1" w:rsidRPr="00AE67EF" w:rsidRDefault="00CF04E1" w:rsidP="00CF04E1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Fiedler and </w:t>
            </w:r>
            <w:proofErr w:type="spellStart"/>
            <w:r w:rsidRPr="00AE67EF">
              <w:rPr>
                <w:bCs/>
                <w:color w:val="0070C0"/>
                <w:sz w:val="22"/>
                <w:szCs w:val="22"/>
              </w:rPr>
              <w:t>Kareiva</w:t>
            </w:r>
            <w:proofErr w:type="spellEnd"/>
            <w:r w:rsidRPr="00AE67EF">
              <w:rPr>
                <w:bCs/>
                <w:color w:val="0070C0"/>
                <w:sz w:val="22"/>
                <w:szCs w:val="22"/>
              </w:rPr>
              <w:t>. 2013. Conservation Biology - For the Coming  Decade. 2nd ed. Springer Science and Business Media.</w:t>
            </w:r>
          </w:p>
          <w:p w14:paraId="1363FCB3" w14:textId="7E094F0B" w:rsidR="0029437B" w:rsidRPr="00AE67EF" w:rsidRDefault="0029437B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Video: </w:t>
            </w:r>
            <w:bookmarkStart w:id="0" w:name="_Hlk18333715"/>
            <w:r w:rsidRPr="00AE67EF">
              <w:rPr>
                <w:bCs/>
                <w:color w:val="0070C0"/>
                <w:sz w:val="22"/>
                <w:szCs w:val="22"/>
              </w:rPr>
              <w:t xml:space="preserve">Conservation Biology, Habitat Fragmentation, and </w:t>
            </w:r>
            <w:r w:rsidRPr="00AE67EF">
              <w:rPr>
                <w:bCs/>
                <w:color w:val="0070C0"/>
                <w:sz w:val="22"/>
                <w:szCs w:val="22"/>
              </w:rPr>
              <w:lastRenderedPageBreak/>
              <w:t>Metapopulations by Joshua Anderson</w:t>
            </w:r>
            <w:bookmarkEnd w:id="0"/>
          </w:p>
          <w:p w14:paraId="15300D69" w14:textId="57EC2279" w:rsidR="0066682A" w:rsidRPr="00AE67EF" w:rsidRDefault="0066682A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Film: BBC’s Planet Earth II: Islands</w:t>
            </w:r>
          </w:p>
        </w:tc>
        <w:tc>
          <w:tcPr>
            <w:tcW w:w="1710" w:type="dxa"/>
          </w:tcPr>
          <w:p w14:paraId="6F7F215A" w14:textId="6AE0178D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lastRenderedPageBreak/>
              <w:t>group presentation of topics under conservation and restoration efforts (include sample of best practice)</w:t>
            </w:r>
          </w:p>
        </w:tc>
        <w:tc>
          <w:tcPr>
            <w:tcW w:w="1529" w:type="dxa"/>
          </w:tcPr>
          <w:p w14:paraId="7B2F59FA" w14:textId="4E4E6765" w:rsidR="002519C2" w:rsidRPr="00AE67EF" w:rsidRDefault="002519C2" w:rsidP="002519C2">
            <w:pPr>
              <w:pStyle w:val="ListParagraph"/>
              <w:ind w:left="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Rubrics 2</w:t>
            </w:r>
            <w:r w:rsidR="002115B7" w:rsidRPr="00AE67EF">
              <w:rPr>
                <w:color w:val="0070C0"/>
                <w:sz w:val="22"/>
                <w:szCs w:val="22"/>
                <w:vertAlign w:val="superscript"/>
              </w:rPr>
              <w:t>b</w:t>
            </w:r>
            <w:r w:rsidRPr="00AE67EF">
              <w:rPr>
                <w:color w:val="0070C0"/>
                <w:sz w:val="22"/>
                <w:szCs w:val="22"/>
              </w:rPr>
              <w:t xml:space="preserve"> (for </w:t>
            </w:r>
            <w:r w:rsidR="002115B7" w:rsidRPr="00AE67EF">
              <w:rPr>
                <w:color w:val="0070C0"/>
                <w:sz w:val="22"/>
                <w:szCs w:val="22"/>
              </w:rPr>
              <w:t>group presentation</w:t>
            </w:r>
            <w:r w:rsidRPr="00AE67EF">
              <w:rPr>
                <w:color w:val="0070C0"/>
                <w:sz w:val="22"/>
                <w:szCs w:val="22"/>
              </w:rPr>
              <w:t>)</w:t>
            </w:r>
          </w:p>
        </w:tc>
      </w:tr>
      <w:tr w:rsidR="002519C2" w:rsidRPr="00AE67EF" w14:paraId="7CA168B2" w14:textId="77777777" w:rsidTr="00497C7D">
        <w:tc>
          <w:tcPr>
            <w:tcW w:w="715" w:type="dxa"/>
            <w:vAlign w:val="center"/>
          </w:tcPr>
          <w:p w14:paraId="22525A96" w14:textId="0C89FA72" w:rsidR="002519C2" w:rsidRPr="00AE67EF" w:rsidRDefault="003008FB" w:rsidP="002519C2">
            <w:pPr>
              <w:spacing w:line="276" w:lineRule="auto"/>
              <w:jc w:val="center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6</w:t>
            </w:r>
            <w:r w:rsidR="002519C2" w:rsidRPr="00AE67EF">
              <w:rPr>
                <w:bCs/>
                <w:color w:val="0070C0"/>
                <w:sz w:val="22"/>
                <w:szCs w:val="22"/>
              </w:rPr>
              <w:t>.5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A655FE" w14:textId="77777777" w:rsidR="002519C2" w:rsidRPr="00AE67EF" w:rsidRDefault="002519C2" w:rsidP="002519C2">
            <w:pPr>
              <w:spacing w:line="276" w:lineRule="auto"/>
              <w:ind w:left="290" w:hanging="29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VII. Valuing Biodiversity</w:t>
            </w:r>
          </w:p>
          <w:p w14:paraId="53BD4BEC" w14:textId="77777777" w:rsidR="002519C2" w:rsidRPr="00AE67EF" w:rsidRDefault="002519C2" w:rsidP="002519C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rFonts w:eastAsia="Arial"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Economics</w:t>
            </w:r>
          </w:p>
          <w:p w14:paraId="4C69E091" w14:textId="18A1B925" w:rsidR="002519C2" w:rsidRPr="00AE67EF" w:rsidRDefault="002519C2" w:rsidP="002519C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73"/>
              </w:tabs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Ethics and aesthetics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8FDBC" w14:textId="43723BDA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analyze the relationships and conflicts between economic development and biodiversity conservation, as well as moral and ethical issues</w:t>
            </w:r>
          </w:p>
        </w:tc>
        <w:tc>
          <w:tcPr>
            <w:tcW w:w="1935" w:type="dxa"/>
          </w:tcPr>
          <w:p w14:paraId="0DF1697D" w14:textId="77777777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color w:val="0070C0"/>
                <w:sz w:val="22"/>
                <w:szCs w:val="22"/>
                <w:lang w:val="en-US"/>
              </w:rPr>
              <w:t>lecture (ppt presentation)</w:t>
            </w:r>
          </w:p>
          <w:p w14:paraId="0168A4AD" w14:textId="77777777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guided discussion</w:t>
            </w:r>
          </w:p>
          <w:p w14:paraId="2682202B" w14:textId="77777777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brainstorming by group</w:t>
            </w:r>
          </w:p>
          <w:p w14:paraId="638ACDB7" w14:textId="55CD163A" w:rsidR="002519C2" w:rsidRPr="00AE67EF" w:rsidRDefault="00187631" w:rsidP="002519C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0" w:hanging="180"/>
              <w:rPr>
                <w:color w:val="0070C0"/>
                <w:sz w:val="22"/>
                <w:szCs w:val="22"/>
                <w:lang w:val="en-US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video showing</w:t>
            </w:r>
            <w:r w:rsidR="003E2D09" w:rsidRPr="00AE67EF">
              <w:rPr>
                <w:bCs/>
                <w:color w:val="0070C0"/>
                <w:sz w:val="22"/>
                <w:szCs w:val="22"/>
              </w:rPr>
              <w:t xml:space="preserve"> (</w:t>
            </w:r>
            <w:r w:rsidR="00D60792" w:rsidRPr="00AE67EF">
              <w:rPr>
                <w:bCs/>
                <w:color w:val="0070C0"/>
                <w:sz w:val="22"/>
                <w:szCs w:val="22"/>
              </w:rPr>
              <w:t xml:space="preserve">22 mins; about relationship </w:t>
            </w:r>
            <w:r w:rsidR="003E2D09" w:rsidRPr="00AE67EF">
              <w:rPr>
                <w:bCs/>
                <w:color w:val="0070C0"/>
                <w:sz w:val="22"/>
                <w:szCs w:val="22"/>
              </w:rPr>
              <w:t>between economy and environment)</w:t>
            </w:r>
          </w:p>
        </w:tc>
        <w:tc>
          <w:tcPr>
            <w:tcW w:w="3420" w:type="dxa"/>
          </w:tcPr>
          <w:p w14:paraId="200767C0" w14:textId="58E3F462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proofErr w:type="spellStart"/>
            <w:r w:rsidRPr="00AE67EF">
              <w:rPr>
                <w:bCs/>
                <w:color w:val="0070C0"/>
                <w:sz w:val="22"/>
                <w:szCs w:val="22"/>
              </w:rPr>
              <w:t>Millenium</w:t>
            </w:r>
            <w:proofErr w:type="spellEnd"/>
            <w:r w:rsidRPr="00AE67EF">
              <w:rPr>
                <w:bCs/>
                <w:color w:val="0070C0"/>
                <w:sz w:val="22"/>
                <w:szCs w:val="22"/>
              </w:rPr>
              <w:t xml:space="preserve"> Ecosystem Assessment. 2005. Ecosystems and human well-being: biodiversity synthesis. World Resources Institute, Washington, D.C. pp. 6-8; 38-41</w:t>
            </w:r>
          </w:p>
          <w:p w14:paraId="3C232892" w14:textId="348994D4" w:rsidR="004E0590" w:rsidRPr="00AE67EF" w:rsidRDefault="004E0590" w:rsidP="004E0590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McNeely et al. 2011. The Wealth of Nature: Ecosystem Services, Biodiversity, and Human Well-Being. 2011. Cemex Conservation Book Series.</w:t>
            </w:r>
          </w:p>
          <w:p w14:paraId="33AB282E" w14:textId="77777777" w:rsidR="002519C2" w:rsidRPr="00AE67EF" w:rsidRDefault="002519C2" w:rsidP="002519C2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BMB-DENR. 2017. Philippine Biodiversity Strategy and Action Plan (PBSAP) 2015-2028. UNEP. pp. 25-31</w:t>
            </w:r>
          </w:p>
          <w:p w14:paraId="1EF74C38" w14:textId="5A436143" w:rsidR="00DB211D" w:rsidRPr="00AE67EF" w:rsidRDefault="00187631" w:rsidP="00DB211D">
            <w:pPr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Video</w:t>
            </w:r>
            <w:r w:rsidR="00683BDB" w:rsidRPr="00AE67EF">
              <w:rPr>
                <w:bCs/>
                <w:color w:val="0070C0"/>
                <w:sz w:val="22"/>
                <w:szCs w:val="22"/>
              </w:rPr>
              <w:t>s</w:t>
            </w:r>
            <w:r w:rsidRPr="00AE67EF">
              <w:rPr>
                <w:bCs/>
                <w:color w:val="0070C0"/>
                <w:sz w:val="22"/>
                <w:szCs w:val="22"/>
              </w:rPr>
              <w:t xml:space="preserve">: </w:t>
            </w:r>
          </w:p>
          <w:p w14:paraId="30CEAD4F" w14:textId="22CC9EDD" w:rsidR="00187631" w:rsidRPr="00AE67EF" w:rsidRDefault="00187631" w:rsidP="00DB211D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“Economy and the Environment” at https://www.youtube.com/watch?v=IF9YsVpZnSE</w:t>
            </w:r>
          </w:p>
          <w:p w14:paraId="7CBA8D98" w14:textId="77777777" w:rsidR="00DB211D" w:rsidRPr="00AE67EF" w:rsidRDefault="00DB211D" w:rsidP="002519C2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“Valuation of Ecosystem Services: Intro to Valuation” at https://www.youtube.com/watch?v=0CHIs9dLvxA</w:t>
            </w:r>
          </w:p>
          <w:p w14:paraId="5F02DD10" w14:textId="2AE6CBC6" w:rsidR="00B92A82" w:rsidRPr="00AE67EF" w:rsidRDefault="00B92A82" w:rsidP="002519C2">
            <w:pPr>
              <w:pStyle w:val="ListParagraph"/>
              <w:numPr>
                <w:ilvl w:val="0"/>
                <w:numId w:val="27"/>
              </w:numPr>
              <w:ind w:left="160" w:hanging="16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 xml:space="preserve">“Valuation of Ecosystem Services: Classes of Values at </w:t>
            </w:r>
            <w:hyperlink r:id="rId5" w:history="1">
              <w:r w:rsidR="00BF7FD1" w:rsidRPr="00AE67EF">
                <w:rPr>
                  <w:rStyle w:val="Hyperlink"/>
                  <w:bCs/>
                  <w:color w:val="0070C0"/>
                  <w:sz w:val="22"/>
                  <w:szCs w:val="22"/>
                  <w:u w:val="none"/>
                </w:rPr>
                <w:t>https://www.youtube.com/watch?v=q8AZHtF2f50</w:t>
              </w:r>
            </w:hyperlink>
          </w:p>
        </w:tc>
        <w:tc>
          <w:tcPr>
            <w:tcW w:w="1710" w:type="dxa"/>
          </w:tcPr>
          <w:p w14:paraId="0BE7AB1F" w14:textId="0CBBFCC9" w:rsidR="002519C2" w:rsidRPr="00AE67EF" w:rsidRDefault="00BF7FD1" w:rsidP="00BF7FD1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reaction paper (individual)</w:t>
            </w:r>
          </w:p>
        </w:tc>
        <w:tc>
          <w:tcPr>
            <w:tcW w:w="1529" w:type="dxa"/>
          </w:tcPr>
          <w:p w14:paraId="519C84D9" w14:textId="2E4BF607" w:rsidR="002519C2" w:rsidRPr="00AE67EF" w:rsidRDefault="001E23D5" w:rsidP="002519C2">
            <w:pPr>
              <w:pStyle w:val="ListParagraph"/>
              <w:ind w:left="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Rubrics 3</w:t>
            </w:r>
            <w:r w:rsidRPr="00AE67EF">
              <w:rPr>
                <w:bCs/>
                <w:color w:val="0070C0"/>
                <w:sz w:val="22"/>
                <w:szCs w:val="22"/>
                <w:vertAlign w:val="superscript"/>
              </w:rPr>
              <w:t>c</w:t>
            </w:r>
            <w:r w:rsidR="00B862F7" w:rsidRPr="00AE67EF">
              <w:rPr>
                <w:bCs/>
                <w:color w:val="0070C0"/>
                <w:sz w:val="22"/>
                <w:szCs w:val="22"/>
              </w:rPr>
              <w:t xml:space="preserve"> (for individual write-up)</w:t>
            </w:r>
          </w:p>
        </w:tc>
      </w:tr>
      <w:tr w:rsidR="002519C2" w:rsidRPr="00AE67EF" w14:paraId="40EC29ED" w14:textId="77777777" w:rsidTr="0066682A">
        <w:tc>
          <w:tcPr>
            <w:tcW w:w="715" w:type="dxa"/>
            <w:vAlign w:val="center"/>
          </w:tcPr>
          <w:p w14:paraId="58B27A87" w14:textId="514B8D9D" w:rsidR="002519C2" w:rsidRPr="00AE67EF" w:rsidRDefault="002519C2" w:rsidP="002519C2">
            <w:pPr>
              <w:spacing w:line="276" w:lineRule="auto"/>
              <w:jc w:val="center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1.5</w:t>
            </w:r>
          </w:p>
        </w:tc>
        <w:tc>
          <w:tcPr>
            <w:tcW w:w="1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93ECB2" w14:textId="2902A9F0" w:rsidR="002519C2" w:rsidRPr="00AE67EF" w:rsidRDefault="002519C2" w:rsidP="002519C2">
            <w:pPr>
              <w:pStyle w:val="ListParagraph"/>
              <w:ind w:left="0"/>
              <w:rPr>
                <w:bCs/>
                <w:color w:val="0070C0"/>
                <w:sz w:val="22"/>
                <w:szCs w:val="22"/>
              </w:rPr>
            </w:pPr>
            <w:r w:rsidRPr="00AE67EF">
              <w:rPr>
                <w:bCs/>
                <w:color w:val="0070C0"/>
                <w:sz w:val="22"/>
                <w:szCs w:val="22"/>
              </w:rPr>
              <w:t>SECOND LONG EXAM (Coverage: Parts V-VII)</w:t>
            </w:r>
          </w:p>
        </w:tc>
      </w:tr>
      <w:tr w:rsidR="0013198F" w:rsidRPr="00AE67EF" w14:paraId="038B2DE2" w14:textId="77777777" w:rsidTr="009F44B1">
        <w:tc>
          <w:tcPr>
            <w:tcW w:w="715" w:type="dxa"/>
            <w:vAlign w:val="center"/>
          </w:tcPr>
          <w:p w14:paraId="3EBEE1F4" w14:textId="39F2301C" w:rsidR="0013198F" w:rsidRPr="00AE67EF" w:rsidRDefault="0013198F" w:rsidP="002519C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E67EF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B09685" w14:textId="77777777" w:rsidR="0013198F" w:rsidRPr="00AE67EF" w:rsidRDefault="0013198F" w:rsidP="002519C2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14:paraId="09524E60" w14:textId="77777777" w:rsidR="003113A3" w:rsidRPr="00AE67EF" w:rsidRDefault="003113A3" w:rsidP="00D1282A">
      <w:pPr>
        <w:rPr>
          <w:lang w:val="en-US"/>
        </w:rPr>
      </w:pPr>
    </w:p>
    <w:p w14:paraId="1EF2E80F" w14:textId="77777777" w:rsidR="00501F4C" w:rsidRPr="00AE67EF" w:rsidRDefault="00501F4C" w:rsidP="002C1AFC">
      <w:pPr>
        <w:suppressAutoHyphens/>
        <w:rPr>
          <w:b/>
          <w:bCs/>
          <w:vertAlign w:val="superscript"/>
        </w:rPr>
        <w:sectPr w:rsidR="00501F4C" w:rsidRPr="00AE67EF" w:rsidSect="007D038B">
          <w:pgSz w:w="16834" w:h="11909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71D9FD7" w14:textId="6389223A" w:rsidR="002C1AFC" w:rsidRPr="00AE67EF" w:rsidRDefault="002C1AFC" w:rsidP="002C1AFC">
      <w:pPr>
        <w:suppressAutoHyphens/>
        <w:rPr>
          <w:b/>
          <w:bCs/>
          <w:color w:val="0070C0"/>
        </w:rPr>
      </w:pPr>
      <w:proofErr w:type="spellStart"/>
      <w:r w:rsidRPr="00AE67EF">
        <w:rPr>
          <w:b/>
          <w:bCs/>
          <w:color w:val="0070C0"/>
          <w:vertAlign w:val="superscript"/>
        </w:rPr>
        <w:lastRenderedPageBreak/>
        <w:t>a</w:t>
      </w:r>
      <w:r w:rsidRPr="00AE67EF">
        <w:rPr>
          <w:b/>
          <w:bCs/>
          <w:color w:val="0070C0"/>
        </w:rPr>
        <w:t>Rubrics</w:t>
      </w:r>
      <w:proofErr w:type="spellEnd"/>
      <w:r w:rsidRPr="00AE67EF">
        <w:rPr>
          <w:b/>
          <w:bCs/>
          <w:color w:val="0070C0"/>
        </w:rPr>
        <w:t xml:space="preserve"> 1 for the Problem Tree</w:t>
      </w:r>
    </w:p>
    <w:p w14:paraId="7689F84F" w14:textId="77777777" w:rsidR="002C1AFC" w:rsidRPr="00AE67EF" w:rsidRDefault="002C1AFC" w:rsidP="002C1AFC">
      <w:pPr>
        <w:suppressAutoHyphens/>
        <w:rPr>
          <w:color w:val="0070C0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435"/>
        <w:gridCol w:w="2070"/>
        <w:gridCol w:w="1890"/>
        <w:gridCol w:w="1845"/>
        <w:gridCol w:w="1935"/>
      </w:tblGrid>
      <w:tr w:rsidR="00CE44B1" w:rsidRPr="00AE67EF" w14:paraId="318B6B85" w14:textId="77777777" w:rsidTr="00501F4C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DC8C" w14:textId="77777777" w:rsidR="002C1AFC" w:rsidRPr="00AE67EF" w:rsidRDefault="002C1AFC" w:rsidP="00A97277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CRITERIA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A56D" w14:textId="776EF0DE" w:rsidR="002C1AFC" w:rsidRPr="00AE67EF" w:rsidRDefault="00501F4C" w:rsidP="00A97277">
            <w:pPr>
              <w:suppressAutoHyphens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13C6" w14:textId="13C3BEF3" w:rsidR="002C1AFC" w:rsidRPr="00AE67EF" w:rsidRDefault="00501F4C" w:rsidP="00A97277">
            <w:pPr>
              <w:suppressAutoHyphens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7037" w14:textId="10CF6E95" w:rsidR="002C1AFC" w:rsidRPr="00AE67EF" w:rsidRDefault="00501F4C" w:rsidP="00A97277">
            <w:pPr>
              <w:suppressAutoHyphens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CD4B" w14:textId="1203C01B" w:rsidR="002C1AFC" w:rsidRPr="00AE67EF" w:rsidRDefault="00501F4C" w:rsidP="00A97277">
            <w:pPr>
              <w:suppressAutoHyphens/>
              <w:jc w:val="center"/>
              <w:rPr>
                <w:color w:val="0070C0"/>
              </w:rPr>
            </w:pPr>
            <w:r w:rsidRPr="00AE67EF">
              <w:rPr>
                <w:color w:val="0070C0"/>
              </w:rPr>
              <w:t>2</w:t>
            </w:r>
          </w:p>
        </w:tc>
      </w:tr>
      <w:tr w:rsidR="00CE44B1" w:rsidRPr="00AE67EF" w14:paraId="76F826BC" w14:textId="77777777" w:rsidTr="00501F4C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BBD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Accuracy of content</w:t>
            </w:r>
          </w:p>
          <w:p w14:paraId="7DF91180" w14:textId="23A9A75E" w:rsidR="00E0283D" w:rsidRPr="00AE67EF" w:rsidRDefault="00E0283D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(60%)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5914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All information are accurate and presented in correct order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3E97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Almost all information are accurate and presented in correct order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F708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Most information are accurate and presented in correct order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AF05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Some information are accurate and presented in correct order</w:t>
            </w:r>
          </w:p>
        </w:tc>
      </w:tr>
      <w:tr w:rsidR="00CE44B1" w:rsidRPr="00AE67EF" w14:paraId="0CD96FD2" w14:textId="77777777" w:rsidTr="00501F4C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7DA6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Required elements</w:t>
            </w:r>
          </w:p>
          <w:p w14:paraId="28F2E4EC" w14:textId="08E73C4E" w:rsidR="00E0283D" w:rsidRPr="00AE67EF" w:rsidRDefault="00E0283D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(20%)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F77F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Information included were more than what was required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7ABC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All required information were included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4F99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Most information required were included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5721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Some information required were included</w:t>
            </w:r>
          </w:p>
        </w:tc>
      </w:tr>
      <w:tr w:rsidR="002C1AFC" w:rsidRPr="00AE67EF" w14:paraId="55251248" w14:textId="77777777" w:rsidTr="00501F4C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ACBF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Clarity and relevance</w:t>
            </w:r>
          </w:p>
          <w:p w14:paraId="0CA3953F" w14:textId="4F09F7CE" w:rsidR="00E0283D" w:rsidRPr="00AE67EF" w:rsidRDefault="00E0283D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(20%)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5013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It is easy to understand the tree because all the graphics and prints are relevant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DFF7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Almost all graphics and prints used are relevant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D255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Most graphics and prints used are relevant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EB49" w14:textId="77777777" w:rsidR="002C1AFC" w:rsidRPr="00AE67EF" w:rsidRDefault="002C1AFC" w:rsidP="00501F4C">
            <w:pPr>
              <w:suppressAutoHyphens/>
              <w:rPr>
                <w:color w:val="0070C0"/>
              </w:rPr>
            </w:pPr>
            <w:r w:rsidRPr="00AE67EF">
              <w:rPr>
                <w:color w:val="0070C0"/>
              </w:rPr>
              <w:t>Some graphics and prints used are relevant</w:t>
            </w:r>
          </w:p>
        </w:tc>
      </w:tr>
    </w:tbl>
    <w:p w14:paraId="15C3A8A6" w14:textId="77777777" w:rsidR="002519C2" w:rsidRPr="00AE67EF" w:rsidRDefault="002519C2" w:rsidP="00A87AA5">
      <w:pPr>
        <w:rPr>
          <w:b/>
          <w:color w:val="0070C0"/>
          <w:vertAlign w:val="superscript"/>
        </w:rPr>
      </w:pPr>
    </w:p>
    <w:p w14:paraId="09218050" w14:textId="57C2759D" w:rsidR="00A87AA5" w:rsidRPr="00AE67EF" w:rsidRDefault="002519C2" w:rsidP="00A87AA5">
      <w:pPr>
        <w:rPr>
          <w:b/>
          <w:color w:val="0070C0"/>
        </w:rPr>
      </w:pPr>
      <w:proofErr w:type="spellStart"/>
      <w:r w:rsidRPr="00AE67EF">
        <w:rPr>
          <w:b/>
          <w:color w:val="0070C0"/>
          <w:vertAlign w:val="superscript"/>
        </w:rPr>
        <w:t>b</w:t>
      </w:r>
      <w:r w:rsidR="00A87AA5" w:rsidRPr="00AE67EF">
        <w:rPr>
          <w:b/>
          <w:color w:val="0070C0"/>
        </w:rPr>
        <w:t>Rubrics</w:t>
      </w:r>
      <w:proofErr w:type="spellEnd"/>
      <w:r w:rsidR="00327B7D" w:rsidRPr="00AE67EF">
        <w:rPr>
          <w:b/>
          <w:color w:val="0070C0"/>
        </w:rPr>
        <w:t xml:space="preserve"> </w:t>
      </w:r>
      <w:r w:rsidRPr="00AE67EF">
        <w:rPr>
          <w:b/>
          <w:color w:val="0070C0"/>
        </w:rPr>
        <w:t>2</w:t>
      </w:r>
      <w:r w:rsidR="00A87AA5" w:rsidRPr="00AE67EF">
        <w:rPr>
          <w:b/>
          <w:color w:val="0070C0"/>
        </w:rPr>
        <w:t xml:space="preserve"> (for group presentations)</w:t>
      </w:r>
    </w:p>
    <w:p w14:paraId="65442B24" w14:textId="77777777" w:rsidR="00A87AA5" w:rsidRPr="00AE67EF" w:rsidRDefault="00A87AA5" w:rsidP="00A87AA5">
      <w:pPr>
        <w:pStyle w:val="NormalWeb"/>
        <w:spacing w:before="0" w:beforeAutospacing="0" w:after="0" w:afterAutospacing="0"/>
        <w:rPr>
          <w:rFonts w:ascii="Arial" w:hAnsi="Arial" w:cs="Arial"/>
          <w:bCs/>
          <w:color w:val="0070C0"/>
          <w:sz w:val="22"/>
          <w:szCs w:val="22"/>
        </w:rPr>
      </w:pPr>
    </w:p>
    <w:p w14:paraId="0337F91F" w14:textId="77777777" w:rsidR="00A87AA5" w:rsidRPr="00AE67EF" w:rsidRDefault="00A87AA5" w:rsidP="00A87AA5">
      <w:pPr>
        <w:pStyle w:val="NormalWeb"/>
        <w:spacing w:before="0" w:beforeAutospacing="0" w:after="0" w:afterAutospacing="0"/>
        <w:rPr>
          <w:color w:val="0070C0"/>
          <w:sz w:val="22"/>
          <w:szCs w:val="22"/>
        </w:rPr>
      </w:pPr>
      <w:r w:rsidRPr="00AE67EF">
        <w:rPr>
          <w:color w:val="0070C0"/>
          <w:sz w:val="22"/>
          <w:szCs w:val="22"/>
        </w:rPr>
        <w:t>Encircle the appropriate score for the group with 4 as the highest and 0 as the lowest.</w:t>
      </w:r>
    </w:p>
    <w:p w14:paraId="155CC31A" w14:textId="77777777" w:rsidR="00A87AA5" w:rsidRPr="00AE67EF" w:rsidRDefault="00A87AA5" w:rsidP="00A87AA5">
      <w:pPr>
        <w:pStyle w:val="NormalWeb"/>
        <w:spacing w:before="0" w:beforeAutospacing="0" w:after="0" w:afterAutospacing="0"/>
        <w:rPr>
          <w:color w:val="0070C0"/>
          <w:sz w:val="22"/>
          <w:szCs w:val="2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CE44B1" w:rsidRPr="00AE67EF" w14:paraId="4953AEA2" w14:textId="77777777" w:rsidTr="006542F9">
        <w:tc>
          <w:tcPr>
            <w:tcW w:w="9085" w:type="dxa"/>
          </w:tcPr>
          <w:p w14:paraId="1F7E3F6B" w14:textId="77777777" w:rsidR="002A4BBA" w:rsidRPr="00AE67EF" w:rsidRDefault="002A4BBA" w:rsidP="006542F9">
            <w:pPr>
              <w:pStyle w:val="NormalWeb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AE67EF">
              <w:rPr>
                <w:b/>
                <w:bCs/>
                <w:color w:val="0070C0"/>
                <w:sz w:val="22"/>
                <w:szCs w:val="22"/>
              </w:rPr>
              <w:t>CONTENT</w:t>
            </w:r>
            <w:r w:rsidRPr="00AE67EF">
              <w:rPr>
                <w:color w:val="0070C0"/>
                <w:sz w:val="22"/>
                <w:szCs w:val="22"/>
              </w:rPr>
              <w:t>:</w:t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  <w:t xml:space="preserve"> </w:t>
            </w:r>
            <w:r w:rsidRPr="00AE67EF">
              <w:rPr>
                <w:color w:val="0070C0"/>
                <w:sz w:val="22"/>
                <w:szCs w:val="22"/>
              </w:rPr>
              <w:tab/>
              <w:t>4</w:t>
            </w:r>
            <w:r w:rsidRPr="00AE67EF">
              <w:rPr>
                <w:color w:val="0070C0"/>
                <w:sz w:val="22"/>
                <w:szCs w:val="22"/>
              </w:rPr>
              <w:tab/>
              <w:t>3</w:t>
            </w:r>
            <w:r w:rsidRPr="00AE67EF">
              <w:rPr>
                <w:color w:val="0070C0"/>
                <w:sz w:val="22"/>
                <w:szCs w:val="22"/>
              </w:rPr>
              <w:tab/>
              <w:t>2</w:t>
            </w:r>
            <w:r w:rsidRPr="00AE67EF">
              <w:rPr>
                <w:color w:val="0070C0"/>
                <w:sz w:val="22"/>
                <w:szCs w:val="22"/>
              </w:rPr>
              <w:tab/>
              <w:t>1</w:t>
            </w:r>
            <w:r w:rsidRPr="00AE67EF">
              <w:rPr>
                <w:color w:val="0070C0"/>
                <w:sz w:val="22"/>
                <w:szCs w:val="22"/>
              </w:rPr>
              <w:tab/>
              <w:t>0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Topic(s) covered thoroughly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Enough information given to understand topic(s)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Did not exclude any important information or include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 xml:space="preserve">     any unnecessary information</w:t>
            </w:r>
          </w:p>
        </w:tc>
      </w:tr>
      <w:tr w:rsidR="00CE44B1" w:rsidRPr="00AE67EF" w14:paraId="5A81D4A2" w14:textId="77777777" w:rsidTr="006542F9">
        <w:tc>
          <w:tcPr>
            <w:tcW w:w="9085" w:type="dxa"/>
          </w:tcPr>
          <w:p w14:paraId="3C77C9B4" w14:textId="77777777" w:rsidR="002A4BBA" w:rsidRPr="00AE67EF" w:rsidRDefault="002A4BBA" w:rsidP="006542F9">
            <w:pPr>
              <w:pStyle w:val="NormalWeb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AE67EF">
              <w:rPr>
                <w:b/>
                <w:bCs/>
                <w:color w:val="0070C0"/>
                <w:sz w:val="22"/>
                <w:szCs w:val="22"/>
              </w:rPr>
              <w:t>DESIGN</w:t>
            </w:r>
            <w:r w:rsidRPr="00AE67EF">
              <w:rPr>
                <w:color w:val="0070C0"/>
                <w:sz w:val="22"/>
                <w:szCs w:val="22"/>
              </w:rPr>
              <w:t>:</w:t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  <w:t xml:space="preserve"> </w:t>
            </w:r>
            <w:r w:rsidRPr="00AE67EF">
              <w:rPr>
                <w:color w:val="0070C0"/>
                <w:sz w:val="22"/>
                <w:szCs w:val="22"/>
              </w:rPr>
              <w:tab/>
              <w:t>4</w:t>
            </w:r>
            <w:r w:rsidRPr="00AE67EF">
              <w:rPr>
                <w:color w:val="0070C0"/>
                <w:sz w:val="22"/>
                <w:szCs w:val="22"/>
              </w:rPr>
              <w:tab/>
              <w:t>3</w:t>
            </w:r>
            <w:r w:rsidRPr="00AE67EF">
              <w:rPr>
                <w:color w:val="0070C0"/>
                <w:sz w:val="22"/>
                <w:szCs w:val="22"/>
              </w:rPr>
              <w:tab/>
              <w:t>2</w:t>
            </w:r>
            <w:r w:rsidRPr="00AE67EF">
              <w:rPr>
                <w:color w:val="0070C0"/>
                <w:sz w:val="22"/>
                <w:szCs w:val="22"/>
              </w:rPr>
              <w:tab/>
              <w:t>1</w:t>
            </w:r>
            <w:r w:rsidRPr="00AE67EF">
              <w:rPr>
                <w:color w:val="0070C0"/>
                <w:sz w:val="22"/>
                <w:szCs w:val="22"/>
              </w:rPr>
              <w:tab/>
              <w:t>0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Very creative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Easy to see and follow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Did not include any unnecessary graphics</w:t>
            </w:r>
          </w:p>
        </w:tc>
      </w:tr>
      <w:tr w:rsidR="00CE44B1" w:rsidRPr="00AE67EF" w14:paraId="258AF9CD" w14:textId="77777777" w:rsidTr="00A97277">
        <w:tc>
          <w:tcPr>
            <w:tcW w:w="9085" w:type="dxa"/>
          </w:tcPr>
          <w:p w14:paraId="22B56FB3" w14:textId="77777777" w:rsidR="00A87AA5" w:rsidRPr="00AE67EF" w:rsidRDefault="00A87AA5" w:rsidP="00A97277">
            <w:pPr>
              <w:pStyle w:val="NormalWeb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AE67EF">
              <w:rPr>
                <w:b/>
                <w:bCs/>
                <w:color w:val="0070C0"/>
                <w:sz w:val="22"/>
                <w:szCs w:val="22"/>
              </w:rPr>
              <w:t>KNOWLEDGE</w:t>
            </w:r>
            <w:r w:rsidRPr="00AE67EF">
              <w:rPr>
                <w:color w:val="0070C0"/>
                <w:sz w:val="22"/>
                <w:szCs w:val="22"/>
              </w:rPr>
              <w:t>:</w:t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  <w:t>4</w:t>
            </w:r>
            <w:r w:rsidRPr="00AE67EF">
              <w:rPr>
                <w:color w:val="0070C0"/>
                <w:sz w:val="22"/>
                <w:szCs w:val="22"/>
              </w:rPr>
              <w:tab/>
              <w:t>3</w:t>
            </w:r>
            <w:r w:rsidRPr="00AE67EF">
              <w:rPr>
                <w:color w:val="0070C0"/>
                <w:sz w:val="22"/>
                <w:szCs w:val="22"/>
              </w:rPr>
              <w:tab/>
              <w:t>2</w:t>
            </w:r>
            <w:r w:rsidRPr="00AE67EF">
              <w:rPr>
                <w:color w:val="0070C0"/>
                <w:sz w:val="22"/>
                <w:szCs w:val="22"/>
              </w:rPr>
              <w:tab/>
              <w:t>1</w:t>
            </w:r>
            <w:r w:rsidRPr="00AE67EF">
              <w:rPr>
                <w:color w:val="0070C0"/>
                <w:sz w:val="22"/>
                <w:szCs w:val="22"/>
              </w:rPr>
              <w:tab/>
              <w:t>0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Shows an understanding of the material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Able to answer questions</w:t>
            </w:r>
          </w:p>
        </w:tc>
      </w:tr>
      <w:tr w:rsidR="00CE44B1" w:rsidRPr="00AE67EF" w14:paraId="4738D709" w14:textId="77777777" w:rsidTr="00A97277">
        <w:tc>
          <w:tcPr>
            <w:tcW w:w="9085" w:type="dxa"/>
          </w:tcPr>
          <w:p w14:paraId="5F9DE3CB" w14:textId="77777777" w:rsidR="00A87AA5" w:rsidRPr="00AE67EF" w:rsidRDefault="00A87AA5" w:rsidP="00A97277">
            <w:pPr>
              <w:pStyle w:val="NormalWeb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AE67EF">
              <w:rPr>
                <w:b/>
                <w:bCs/>
                <w:color w:val="0070C0"/>
                <w:sz w:val="22"/>
                <w:szCs w:val="22"/>
              </w:rPr>
              <w:t>PARTICIPATION</w:t>
            </w:r>
            <w:r w:rsidRPr="00AE67EF">
              <w:rPr>
                <w:color w:val="0070C0"/>
                <w:sz w:val="22"/>
                <w:szCs w:val="22"/>
              </w:rPr>
              <w:t xml:space="preserve">: </w:t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  <w:t>4</w:t>
            </w:r>
            <w:r w:rsidRPr="00AE67EF">
              <w:rPr>
                <w:color w:val="0070C0"/>
                <w:sz w:val="22"/>
                <w:szCs w:val="22"/>
              </w:rPr>
              <w:tab/>
              <w:t>3</w:t>
            </w:r>
            <w:r w:rsidRPr="00AE67EF">
              <w:rPr>
                <w:color w:val="0070C0"/>
                <w:sz w:val="22"/>
                <w:szCs w:val="22"/>
              </w:rPr>
              <w:tab/>
              <w:t>2</w:t>
            </w:r>
            <w:r w:rsidRPr="00AE67EF">
              <w:rPr>
                <w:color w:val="0070C0"/>
                <w:sz w:val="22"/>
                <w:szCs w:val="22"/>
              </w:rPr>
              <w:tab/>
              <w:t>1</w:t>
            </w:r>
            <w:r w:rsidRPr="00AE67EF">
              <w:rPr>
                <w:color w:val="0070C0"/>
                <w:sz w:val="22"/>
                <w:szCs w:val="22"/>
              </w:rPr>
              <w:tab/>
              <w:t>0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Does their “fair share” in presenting the material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Participates in each part of the presentation</w:t>
            </w:r>
          </w:p>
        </w:tc>
      </w:tr>
      <w:tr w:rsidR="00CE44B1" w:rsidRPr="00AE67EF" w14:paraId="310D3228" w14:textId="77777777" w:rsidTr="006542F9">
        <w:tc>
          <w:tcPr>
            <w:tcW w:w="9085" w:type="dxa"/>
          </w:tcPr>
          <w:p w14:paraId="69F68304" w14:textId="77777777" w:rsidR="002A4BBA" w:rsidRPr="00AE67EF" w:rsidRDefault="002A4BBA" w:rsidP="006542F9">
            <w:pPr>
              <w:pStyle w:val="NormalWeb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AE67EF">
              <w:rPr>
                <w:b/>
                <w:bCs/>
                <w:color w:val="0070C0"/>
                <w:sz w:val="22"/>
                <w:szCs w:val="22"/>
              </w:rPr>
              <w:t>HANDS-ON ACTIVITY</w:t>
            </w:r>
            <w:r w:rsidRPr="00AE67EF">
              <w:rPr>
                <w:color w:val="0070C0"/>
                <w:sz w:val="22"/>
                <w:szCs w:val="22"/>
              </w:rPr>
              <w:t xml:space="preserve">: </w:t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  <w:t>4</w:t>
            </w:r>
            <w:r w:rsidRPr="00AE67EF">
              <w:rPr>
                <w:color w:val="0070C0"/>
                <w:sz w:val="22"/>
                <w:szCs w:val="22"/>
              </w:rPr>
              <w:tab/>
              <w:t>3</w:t>
            </w:r>
            <w:r w:rsidRPr="00AE67EF">
              <w:rPr>
                <w:color w:val="0070C0"/>
                <w:sz w:val="22"/>
                <w:szCs w:val="22"/>
              </w:rPr>
              <w:tab/>
              <w:t>2</w:t>
            </w:r>
            <w:r w:rsidRPr="00AE67EF">
              <w:rPr>
                <w:color w:val="0070C0"/>
                <w:sz w:val="22"/>
                <w:szCs w:val="22"/>
              </w:rPr>
              <w:tab/>
              <w:t>1</w:t>
            </w:r>
            <w:r w:rsidRPr="00AE67EF">
              <w:rPr>
                <w:color w:val="0070C0"/>
                <w:sz w:val="22"/>
                <w:szCs w:val="22"/>
              </w:rPr>
              <w:tab/>
              <w:t>0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Included class in the learning process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>Did more than lecture to the class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</w:p>
        </w:tc>
      </w:tr>
      <w:tr w:rsidR="00CE44B1" w:rsidRPr="00AE67EF" w14:paraId="117AB21C" w14:textId="77777777" w:rsidTr="00A97277">
        <w:tc>
          <w:tcPr>
            <w:tcW w:w="9085" w:type="dxa"/>
          </w:tcPr>
          <w:p w14:paraId="6A9E4A82" w14:textId="77777777" w:rsidR="00A87AA5" w:rsidRPr="00AE67EF" w:rsidRDefault="00A87AA5" w:rsidP="00A97277">
            <w:pPr>
              <w:pStyle w:val="NormalWeb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AE67EF">
              <w:rPr>
                <w:b/>
                <w:bCs/>
                <w:color w:val="0070C0"/>
                <w:sz w:val="22"/>
                <w:szCs w:val="22"/>
              </w:rPr>
              <w:t>LENGTH</w:t>
            </w:r>
            <w:r w:rsidRPr="00AE67EF">
              <w:rPr>
                <w:color w:val="0070C0"/>
                <w:sz w:val="22"/>
                <w:szCs w:val="22"/>
              </w:rPr>
              <w:t xml:space="preserve">: </w:t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</w:r>
            <w:r w:rsidRPr="00AE67EF">
              <w:rPr>
                <w:color w:val="0070C0"/>
                <w:sz w:val="22"/>
                <w:szCs w:val="22"/>
              </w:rPr>
              <w:tab/>
              <w:t>4</w:t>
            </w:r>
            <w:r w:rsidRPr="00AE67EF">
              <w:rPr>
                <w:color w:val="0070C0"/>
                <w:sz w:val="22"/>
                <w:szCs w:val="22"/>
              </w:rPr>
              <w:tab/>
              <w:t>3</w:t>
            </w:r>
            <w:r w:rsidRPr="00AE67EF">
              <w:rPr>
                <w:color w:val="0070C0"/>
                <w:sz w:val="22"/>
                <w:szCs w:val="22"/>
              </w:rPr>
              <w:tab/>
              <w:t>2</w:t>
            </w:r>
            <w:r w:rsidRPr="00AE67EF">
              <w:rPr>
                <w:color w:val="0070C0"/>
                <w:sz w:val="22"/>
                <w:szCs w:val="22"/>
              </w:rPr>
              <w:tab/>
              <w:t>1</w:t>
            </w:r>
            <w:r w:rsidRPr="00AE67EF">
              <w:rPr>
                <w:color w:val="0070C0"/>
                <w:sz w:val="22"/>
                <w:szCs w:val="22"/>
              </w:rPr>
              <w:tab/>
              <w:t>0</w:t>
            </w:r>
            <w:r w:rsidRPr="00AE67EF">
              <w:rPr>
                <w:rStyle w:val="apple-converted-space"/>
                <w:color w:val="0070C0"/>
                <w:sz w:val="22"/>
                <w:szCs w:val="22"/>
              </w:rPr>
              <w:t> </w:t>
            </w:r>
            <w:r w:rsidRPr="00AE67EF">
              <w:rPr>
                <w:color w:val="0070C0"/>
                <w:sz w:val="22"/>
                <w:szCs w:val="22"/>
              </w:rPr>
              <w:br/>
              <w:t xml:space="preserve">Enough to adequately cover assigned material within </w:t>
            </w:r>
          </w:p>
          <w:p w14:paraId="559D600D" w14:textId="77777777" w:rsidR="00A87AA5" w:rsidRPr="00AE67EF" w:rsidRDefault="00A87AA5" w:rsidP="00A97277">
            <w:pPr>
              <w:pStyle w:val="NormalWeb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 xml:space="preserve">     the allotted time</w:t>
            </w:r>
          </w:p>
        </w:tc>
      </w:tr>
      <w:tr w:rsidR="00CE44B1" w:rsidRPr="00AE67EF" w14:paraId="6A01883A" w14:textId="77777777" w:rsidTr="00A97277">
        <w:tc>
          <w:tcPr>
            <w:tcW w:w="9085" w:type="dxa"/>
          </w:tcPr>
          <w:p w14:paraId="1D0F2B6C" w14:textId="77777777" w:rsidR="00A87AA5" w:rsidRPr="00AE67EF" w:rsidRDefault="00A87AA5" w:rsidP="00A97277">
            <w:pPr>
              <w:pStyle w:val="NormalWeb"/>
              <w:spacing w:before="0" w:beforeAutospacing="0" w:after="0" w:afterAutospacing="0"/>
              <w:ind w:left="4320" w:firstLine="720"/>
              <w:rPr>
                <w:b/>
                <w:bCs/>
                <w:color w:val="0070C0"/>
                <w:sz w:val="22"/>
                <w:szCs w:val="22"/>
              </w:rPr>
            </w:pPr>
            <w:r w:rsidRPr="00AE67EF">
              <w:rPr>
                <w:b/>
                <w:bCs/>
                <w:color w:val="0070C0"/>
                <w:sz w:val="22"/>
                <w:szCs w:val="22"/>
              </w:rPr>
              <w:t xml:space="preserve">TOTAL </w:t>
            </w:r>
            <w:r w:rsidRPr="00AE67EF">
              <w:rPr>
                <w:color w:val="0070C0"/>
                <w:sz w:val="22"/>
                <w:szCs w:val="22"/>
                <w:u w:val="single"/>
              </w:rPr>
              <w:tab/>
            </w:r>
            <w:r w:rsidRPr="00AE67EF">
              <w:rPr>
                <w:color w:val="0070C0"/>
                <w:sz w:val="22"/>
                <w:szCs w:val="22"/>
                <w:u w:val="single"/>
              </w:rPr>
              <w:tab/>
            </w:r>
          </w:p>
        </w:tc>
      </w:tr>
      <w:tr w:rsidR="00A87AA5" w:rsidRPr="00AE67EF" w14:paraId="590B05B3" w14:textId="77777777" w:rsidTr="00A97277">
        <w:tc>
          <w:tcPr>
            <w:tcW w:w="9085" w:type="dxa"/>
          </w:tcPr>
          <w:tbl>
            <w:tblPr>
              <w:tblW w:w="4227" w:type="dxa"/>
              <w:tblInd w:w="93" w:type="dxa"/>
              <w:tblLook w:val="04A0" w:firstRow="1" w:lastRow="0" w:firstColumn="1" w:lastColumn="0" w:noHBand="0" w:noVBand="1"/>
            </w:tblPr>
            <w:tblGrid>
              <w:gridCol w:w="960"/>
              <w:gridCol w:w="1125"/>
              <w:gridCol w:w="795"/>
              <w:gridCol w:w="1095"/>
              <w:gridCol w:w="252"/>
            </w:tblGrid>
            <w:tr w:rsidR="00CE44B1" w:rsidRPr="00AE67EF" w14:paraId="167A4F3B" w14:textId="77777777" w:rsidTr="00A9727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40989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Score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EBF42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Equiv. %</w:t>
                  </w:r>
                </w:p>
              </w:tc>
              <w:tc>
                <w:tcPr>
                  <w:tcW w:w="795" w:type="dxa"/>
                  <w:vAlign w:val="bottom"/>
                </w:tcPr>
                <w:p w14:paraId="257C35CC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Score</w:t>
                  </w:r>
                </w:p>
              </w:tc>
              <w:tc>
                <w:tcPr>
                  <w:tcW w:w="1347" w:type="dxa"/>
                  <w:gridSpan w:val="2"/>
                  <w:vAlign w:val="bottom"/>
                </w:tcPr>
                <w:p w14:paraId="29289F77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Equiv. %</w:t>
                  </w:r>
                </w:p>
              </w:tc>
            </w:tr>
            <w:tr w:rsidR="00CE44B1" w:rsidRPr="00AE67EF" w14:paraId="30F9402D" w14:textId="77777777" w:rsidTr="00A97277">
              <w:trPr>
                <w:gridAfter w:val="1"/>
                <w:wAfter w:w="252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E4A58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70FDA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795" w:type="dxa"/>
                  <w:vAlign w:val="bottom"/>
                </w:tcPr>
                <w:p w14:paraId="4EE7D7AA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095" w:type="dxa"/>
                  <w:vAlign w:val="bottom"/>
                </w:tcPr>
                <w:p w14:paraId="2F497AD0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58%</w:t>
                  </w:r>
                </w:p>
              </w:tc>
            </w:tr>
            <w:tr w:rsidR="00CE44B1" w:rsidRPr="00AE67EF" w14:paraId="338E7E71" w14:textId="77777777" w:rsidTr="00A97277">
              <w:trPr>
                <w:gridAfter w:val="1"/>
                <w:wAfter w:w="252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FC42E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5FDA5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96%</w:t>
                  </w:r>
                </w:p>
              </w:tc>
              <w:tc>
                <w:tcPr>
                  <w:tcW w:w="795" w:type="dxa"/>
                  <w:vAlign w:val="bottom"/>
                </w:tcPr>
                <w:p w14:paraId="76D049C0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95" w:type="dxa"/>
                  <w:vAlign w:val="bottom"/>
                </w:tcPr>
                <w:p w14:paraId="2FAA4E66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54%</w:t>
                  </w:r>
                </w:p>
              </w:tc>
            </w:tr>
            <w:tr w:rsidR="00CE44B1" w:rsidRPr="00AE67EF" w14:paraId="6585CE20" w14:textId="77777777" w:rsidTr="00A97277">
              <w:trPr>
                <w:gridAfter w:val="1"/>
                <w:wAfter w:w="252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5714A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82596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92%</w:t>
                  </w:r>
                </w:p>
              </w:tc>
              <w:tc>
                <w:tcPr>
                  <w:tcW w:w="795" w:type="dxa"/>
                  <w:vAlign w:val="bottom"/>
                </w:tcPr>
                <w:p w14:paraId="7B36AF26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095" w:type="dxa"/>
                  <w:vAlign w:val="bottom"/>
                </w:tcPr>
                <w:p w14:paraId="7BEA45D4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50%</w:t>
                  </w:r>
                </w:p>
              </w:tc>
            </w:tr>
            <w:tr w:rsidR="00CE44B1" w:rsidRPr="00AE67EF" w14:paraId="71210452" w14:textId="77777777" w:rsidTr="00A97277">
              <w:trPr>
                <w:gridAfter w:val="1"/>
                <w:wAfter w:w="252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1820E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74A86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88%</w:t>
                  </w:r>
                </w:p>
              </w:tc>
              <w:tc>
                <w:tcPr>
                  <w:tcW w:w="795" w:type="dxa"/>
                  <w:vAlign w:val="bottom"/>
                </w:tcPr>
                <w:p w14:paraId="1B62BEB0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95" w:type="dxa"/>
                  <w:vAlign w:val="bottom"/>
                </w:tcPr>
                <w:p w14:paraId="363A2EC5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46%</w:t>
                  </w:r>
                </w:p>
              </w:tc>
            </w:tr>
            <w:tr w:rsidR="00CE44B1" w:rsidRPr="00AE67EF" w14:paraId="64EA3019" w14:textId="77777777" w:rsidTr="00A97277">
              <w:trPr>
                <w:gridAfter w:val="1"/>
                <w:wAfter w:w="252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FA5F1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DD49B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83%</w:t>
                  </w:r>
                </w:p>
              </w:tc>
              <w:tc>
                <w:tcPr>
                  <w:tcW w:w="795" w:type="dxa"/>
                  <w:vAlign w:val="bottom"/>
                </w:tcPr>
                <w:p w14:paraId="79523824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95" w:type="dxa"/>
                  <w:vAlign w:val="bottom"/>
                </w:tcPr>
                <w:p w14:paraId="6240A441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42%</w:t>
                  </w:r>
                </w:p>
              </w:tc>
            </w:tr>
            <w:tr w:rsidR="00CE44B1" w:rsidRPr="00AE67EF" w14:paraId="47AB9398" w14:textId="77777777" w:rsidTr="00A97277">
              <w:trPr>
                <w:gridAfter w:val="1"/>
                <w:wAfter w:w="252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40ACC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EF42C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79%</w:t>
                  </w:r>
                </w:p>
              </w:tc>
              <w:tc>
                <w:tcPr>
                  <w:tcW w:w="795" w:type="dxa"/>
                  <w:vAlign w:val="bottom"/>
                </w:tcPr>
                <w:p w14:paraId="4DCA2170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95" w:type="dxa"/>
                  <w:vAlign w:val="bottom"/>
                </w:tcPr>
                <w:p w14:paraId="5E719D47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38%</w:t>
                  </w:r>
                </w:p>
              </w:tc>
            </w:tr>
            <w:tr w:rsidR="00CE44B1" w:rsidRPr="00AE67EF" w14:paraId="3F3DC7CC" w14:textId="77777777" w:rsidTr="00A97277">
              <w:trPr>
                <w:gridAfter w:val="1"/>
                <w:wAfter w:w="252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A1027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lastRenderedPageBreak/>
                    <w:t>18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A6B27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75%</w:t>
                  </w:r>
                </w:p>
              </w:tc>
              <w:tc>
                <w:tcPr>
                  <w:tcW w:w="795" w:type="dxa"/>
                  <w:vAlign w:val="bottom"/>
                </w:tcPr>
                <w:p w14:paraId="07CD9FD9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95" w:type="dxa"/>
                  <w:vAlign w:val="bottom"/>
                </w:tcPr>
                <w:p w14:paraId="7679F1CA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33%</w:t>
                  </w:r>
                </w:p>
              </w:tc>
            </w:tr>
            <w:tr w:rsidR="00CE44B1" w:rsidRPr="00AE67EF" w14:paraId="554D46B6" w14:textId="77777777" w:rsidTr="00A97277">
              <w:trPr>
                <w:gridAfter w:val="1"/>
                <w:wAfter w:w="252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6A8DD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8F244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71%</w:t>
                  </w:r>
                </w:p>
              </w:tc>
              <w:tc>
                <w:tcPr>
                  <w:tcW w:w="795" w:type="dxa"/>
                  <w:vAlign w:val="bottom"/>
                </w:tcPr>
                <w:p w14:paraId="0BE2D53A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95" w:type="dxa"/>
                  <w:vAlign w:val="bottom"/>
                </w:tcPr>
                <w:p w14:paraId="181AC03B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29%</w:t>
                  </w:r>
                </w:p>
              </w:tc>
            </w:tr>
            <w:tr w:rsidR="00CE44B1" w:rsidRPr="00AE67EF" w14:paraId="55ECC7F3" w14:textId="77777777" w:rsidTr="00A97277">
              <w:trPr>
                <w:gridAfter w:val="1"/>
                <w:wAfter w:w="252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EA590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238F0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67%</w:t>
                  </w:r>
                </w:p>
              </w:tc>
              <w:tc>
                <w:tcPr>
                  <w:tcW w:w="795" w:type="dxa"/>
                  <w:vAlign w:val="bottom"/>
                </w:tcPr>
                <w:p w14:paraId="548F2ECC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95" w:type="dxa"/>
                  <w:vAlign w:val="bottom"/>
                </w:tcPr>
                <w:p w14:paraId="14031942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25%</w:t>
                  </w:r>
                </w:p>
              </w:tc>
            </w:tr>
            <w:tr w:rsidR="00CE44B1" w:rsidRPr="00AE67EF" w14:paraId="2D8EB70F" w14:textId="77777777" w:rsidTr="00A97277">
              <w:trPr>
                <w:gridAfter w:val="1"/>
                <w:wAfter w:w="252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FA059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65D4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63%</w:t>
                  </w:r>
                </w:p>
              </w:tc>
              <w:tc>
                <w:tcPr>
                  <w:tcW w:w="795" w:type="dxa"/>
                  <w:vAlign w:val="bottom"/>
                </w:tcPr>
                <w:p w14:paraId="388A3448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95" w:type="dxa"/>
                  <w:vAlign w:val="bottom"/>
                </w:tcPr>
                <w:p w14:paraId="290485D3" w14:textId="77777777" w:rsidR="00A87AA5" w:rsidRPr="00AE67EF" w:rsidRDefault="00A87AA5" w:rsidP="00A97277">
                  <w:pPr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AE67EF">
                    <w:rPr>
                      <w:color w:val="0070C0"/>
                      <w:sz w:val="22"/>
                      <w:szCs w:val="22"/>
                    </w:rPr>
                    <w:t>21%</w:t>
                  </w:r>
                </w:p>
              </w:tc>
            </w:tr>
          </w:tbl>
          <w:p w14:paraId="57119842" w14:textId="77777777" w:rsidR="00A87AA5" w:rsidRPr="00AE67EF" w:rsidRDefault="00A87AA5" w:rsidP="00A97277">
            <w:pPr>
              <w:pStyle w:val="NormalWeb"/>
              <w:spacing w:before="0" w:beforeAutospacing="0" w:after="0" w:afterAutospacing="0"/>
              <w:ind w:left="4320" w:firstLine="720"/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16E6892F" w14:textId="77777777" w:rsidR="00A87AA5" w:rsidRPr="00AE67EF" w:rsidRDefault="00A87AA5" w:rsidP="00A87AA5">
      <w:pPr>
        <w:pStyle w:val="NormalWeb"/>
        <w:spacing w:before="0" w:beforeAutospacing="0" w:after="0" w:afterAutospacing="0"/>
        <w:rPr>
          <w:color w:val="0070C0"/>
          <w:sz w:val="22"/>
          <w:szCs w:val="22"/>
        </w:rPr>
      </w:pPr>
    </w:p>
    <w:p w14:paraId="248BAE05" w14:textId="5CDBB05E" w:rsidR="001E23D5" w:rsidRPr="00AE67EF" w:rsidRDefault="001E23D5" w:rsidP="001E23D5">
      <w:pPr>
        <w:rPr>
          <w:b/>
          <w:color w:val="0070C0"/>
        </w:rPr>
      </w:pPr>
      <w:proofErr w:type="spellStart"/>
      <w:r w:rsidRPr="00AE67EF">
        <w:rPr>
          <w:color w:val="0070C0"/>
          <w:vertAlign w:val="superscript"/>
        </w:rPr>
        <w:t>c</w:t>
      </w:r>
      <w:r w:rsidRPr="00AE67EF">
        <w:rPr>
          <w:b/>
          <w:color w:val="0070C0"/>
        </w:rPr>
        <w:t>Rubrics</w:t>
      </w:r>
      <w:proofErr w:type="spellEnd"/>
      <w:r w:rsidRPr="00AE67EF">
        <w:rPr>
          <w:b/>
          <w:color w:val="0070C0"/>
        </w:rPr>
        <w:t xml:space="preserve"> 3 (for individual write-up)</w:t>
      </w:r>
    </w:p>
    <w:p w14:paraId="1D9FBCC7" w14:textId="77777777" w:rsidR="001E23D5" w:rsidRPr="00AE67EF" w:rsidRDefault="001E23D5" w:rsidP="001E23D5">
      <w:pPr>
        <w:rPr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73"/>
        <w:gridCol w:w="1874"/>
        <w:gridCol w:w="1873"/>
        <w:gridCol w:w="1874"/>
      </w:tblGrid>
      <w:tr w:rsidR="00CE44B1" w:rsidRPr="00AE67EF" w14:paraId="0301A8BC" w14:textId="77777777" w:rsidTr="006542F9">
        <w:tc>
          <w:tcPr>
            <w:tcW w:w="1525" w:type="dxa"/>
          </w:tcPr>
          <w:p w14:paraId="1419D24C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Criteria</w:t>
            </w:r>
          </w:p>
        </w:tc>
        <w:tc>
          <w:tcPr>
            <w:tcW w:w="1873" w:type="dxa"/>
          </w:tcPr>
          <w:p w14:paraId="3DA56355" w14:textId="77777777" w:rsidR="001E23D5" w:rsidRPr="00AE67EF" w:rsidRDefault="001E23D5" w:rsidP="006542F9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4</w:t>
            </w:r>
          </w:p>
        </w:tc>
        <w:tc>
          <w:tcPr>
            <w:tcW w:w="1874" w:type="dxa"/>
          </w:tcPr>
          <w:p w14:paraId="0CE096CA" w14:textId="77777777" w:rsidR="001E23D5" w:rsidRPr="00AE67EF" w:rsidRDefault="001E23D5" w:rsidP="006542F9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3</w:t>
            </w:r>
          </w:p>
        </w:tc>
        <w:tc>
          <w:tcPr>
            <w:tcW w:w="1873" w:type="dxa"/>
          </w:tcPr>
          <w:p w14:paraId="1F056DDF" w14:textId="77777777" w:rsidR="001E23D5" w:rsidRPr="00AE67EF" w:rsidRDefault="001E23D5" w:rsidP="006542F9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1874" w:type="dxa"/>
          </w:tcPr>
          <w:p w14:paraId="2E54B71D" w14:textId="77777777" w:rsidR="001E23D5" w:rsidRPr="00AE67EF" w:rsidRDefault="001E23D5" w:rsidP="006542F9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1</w:t>
            </w:r>
          </w:p>
        </w:tc>
      </w:tr>
      <w:tr w:rsidR="00CE44B1" w:rsidRPr="00AE67EF" w14:paraId="1B54781C" w14:textId="77777777" w:rsidTr="006542F9">
        <w:tc>
          <w:tcPr>
            <w:tcW w:w="1525" w:type="dxa"/>
          </w:tcPr>
          <w:p w14:paraId="22D5ADD8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Content</w:t>
            </w:r>
          </w:p>
          <w:p w14:paraId="71B2D590" w14:textId="6A3C75B9" w:rsidR="00E544F3" w:rsidRPr="00AE67EF" w:rsidRDefault="00E544F3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(50%)</w:t>
            </w:r>
          </w:p>
        </w:tc>
        <w:tc>
          <w:tcPr>
            <w:tcW w:w="1873" w:type="dxa"/>
          </w:tcPr>
          <w:p w14:paraId="74B7E807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 xml:space="preserve">Discussion reflects a very good perception of key </w:t>
            </w:r>
          </w:p>
          <w:p w14:paraId="4E4D48E8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ideas from the topics and resources.</w:t>
            </w:r>
          </w:p>
          <w:p w14:paraId="05F2C992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Content is factually correct.</w:t>
            </w:r>
          </w:p>
        </w:tc>
        <w:tc>
          <w:tcPr>
            <w:tcW w:w="1874" w:type="dxa"/>
          </w:tcPr>
          <w:p w14:paraId="4E2B9EFC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 xml:space="preserve">Discussion reflects a good perception of key </w:t>
            </w:r>
          </w:p>
          <w:p w14:paraId="7A7F052E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ideas from the topics and resources.</w:t>
            </w:r>
          </w:p>
          <w:p w14:paraId="75F6BB88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Content may have one or two factual errors.</w:t>
            </w:r>
          </w:p>
        </w:tc>
        <w:tc>
          <w:tcPr>
            <w:tcW w:w="1873" w:type="dxa"/>
          </w:tcPr>
          <w:p w14:paraId="15853A22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 xml:space="preserve">Discussion reflects a fair perception of key </w:t>
            </w:r>
          </w:p>
          <w:p w14:paraId="3313E938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ideas from the topics and resources.</w:t>
            </w:r>
          </w:p>
          <w:p w14:paraId="1DE6CC08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 xml:space="preserve">Content contains significant factual </w:t>
            </w:r>
          </w:p>
          <w:p w14:paraId="3A2E1BB5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errors.</w:t>
            </w:r>
          </w:p>
        </w:tc>
        <w:tc>
          <w:tcPr>
            <w:tcW w:w="1874" w:type="dxa"/>
          </w:tcPr>
          <w:p w14:paraId="15E9CF90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 xml:space="preserve">Discussion and content </w:t>
            </w:r>
          </w:p>
          <w:p w14:paraId="45CC94DD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 xml:space="preserve">unrelated to key </w:t>
            </w:r>
          </w:p>
          <w:p w14:paraId="5477BC0C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ideas from the topics and resources.</w:t>
            </w:r>
          </w:p>
          <w:p w14:paraId="1076096E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</w:p>
        </w:tc>
      </w:tr>
      <w:tr w:rsidR="00CE44B1" w:rsidRPr="00AE67EF" w14:paraId="2DCF43B3" w14:textId="77777777" w:rsidTr="006542F9">
        <w:tc>
          <w:tcPr>
            <w:tcW w:w="1525" w:type="dxa"/>
          </w:tcPr>
          <w:p w14:paraId="57E0E63A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Organization</w:t>
            </w:r>
          </w:p>
          <w:p w14:paraId="12909807" w14:textId="43D87F73" w:rsidR="00E544F3" w:rsidRPr="00AE67EF" w:rsidRDefault="00E544F3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(20%)</w:t>
            </w:r>
          </w:p>
        </w:tc>
        <w:tc>
          <w:tcPr>
            <w:tcW w:w="1873" w:type="dxa"/>
          </w:tcPr>
          <w:p w14:paraId="5024ED74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Clear sense of order. Begins with a thesis or topic sentence. Supporting points are presented in a logical progression.</w:t>
            </w:r>
          </w:p>
        </w:tc>
        <w:tc>
          <w:tcPr>
            <w:tcW w:w="1874" w:type="dxa"/>
          </w:tcPr>
          <w:p w14:paraId="33B65BB9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May lack a thesis sentence, but points are presented in a logical progression.</w:t>
            </w:r>
          </w:p>
        </w:tc>
        <w:tc>
          <w:tcPr>
            <w:tcW w:w="1873" w:type="dxa"/>
          </w:tcPr>
          <w:p w14:paraId="75E9A737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Logic of argument is minimally perceivable. Points</w:t>
            </w:r>
          </w:p>
          <w:p w14:paraId="1FC0CF1C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presented in a seemingly random fashion, but all support the argument.</w:t>
            </w:r>
          </w:p>
        </w:tc>
        <w:tc>
          <w:tcPr>
            <w:tcW w:w="1874" w:type="dxa"/>
          </w:tcPr>
          <w:p w14:paraId="42D62ED4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Lacks clear organizational plan. Reader is confused.</w:t>
            </w:r>
          </w:p>
        </w:tc>
      </w:tr>
      <w:tr w:rsidR="00CE44B1" w:rsidRPr="00AE67EF" w14:paraId="6DA9FADB" w14:textId="77777777" w:rsidTr="006542F9">
        <w:tc>
          <w:tcPr>
            <w:tcW w:w="1525" w:type="dxa"/>
          </w:tcPr>
          <w:p w14:paraId="7A6DAB21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Development</w:t>
            </w:r>
          </w:p>
          <w:p w14:paraId="0364E4DA" w14:textId="115A1F67" w:rsidR="00E544F3" w:rsidRPr="00AE67EF" w:rsidRDefault="00E544F3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(20%)</w:t>
            </w:r>
          </w:p>
        </w:tc>
        <w:tc>
          <w:tcPr>
            <w:tcW w:w="1873" w:type="dxa"/>
          </w:tcPr>
          <w:p w14:paraId="50AC22DC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Develops each point with many specific</w:t>
            </w:r>
          </w:p>
          <w:p w14:paraId="76C23D71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details. All important points included.</w:t>
            </w:r>
          </w:p>
        </w:tc>
        <w:tc>
          <w:tcPr>
            <w:tcW w:w="1874" w:type="dxa"/>
          </w:tcPr>
          <w:p w14:paraId="14BC0AFE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Each point supported with some details and evidence. Some important points included.</w:t>
            </w:r>
          </w:p>
        </w:tc>
        <w:tc>
          <w:tcPr>
            <w:tcW w:w="1873" w:type="dxa"/>
          </w:tcPr>
          <w:p w14:paraId="0CFE7E54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 xml:space="preserve">Sparse details or evidence. </w:t>
            </w:r>
          </w:p>
          <w:p w14:paraId="1A411E01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Few important points included.</w:t>
            </w:r>
          </w:p>
        </w:tc>
        <w:tc>
          <w:tcPr>
            <w:tcW w:w="1874" w:type="dxa"/>
          </w:tcPr>
          <w:p w14:paraId="4F28DCC3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Statements are unsupported by any detail or explanation. Repetitious, incoherent, illogical development.</w:t>
            </w:r>
          </w:p>
        </w:tc>
      </w:tr>
      <w:tr w:rsidR="001E23D5" w:rsidRPr="00AE67EF" w14:paraId="57C09382" w14:textId="77777777" w:rsidTr="006542F9">
        <w:tc>
          <w:tcPr>
            <w:tcW w:w="1525" w:type="dxa"/>
          </w:tcPr>
          <w:p w14:paraId="45EC4E38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Use of Language</w:t>
            </w:r>
          </w:p>
          <w:p w14:paraId="2D09917B" w14:textId="0278960A" w:rsidR="00E544F3" w:rsidRPr="00AE67EF" w:rsidRDefault="00E544F3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b/>
                <w:color w:val="0070C0"/>
                <w:sz w:val="22"/>
                <w:szCs w:val="22"/>
              </w:rPr>
              <w:t>(10%)</w:t>
            </w:r>
          </w:p>
        </w:tc>
        <w:tc>
          <w:tcPr>
            <w:tcW w:w="1873" w:type="dxa"/>
          </w:tcPr>
          <w:p w14:paraId="631EE124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Uses technical or scientific terminology appropriately and correctly. No major grammatical or spelling errors.</w:t>
            </w:r>
          </w:p>
        </w:tc>
        <w:tc>
          <w:tcPr>
            <w:tcW w:w="1874" w:type="dxa"/>
          </w:tcPr>
          <w:p w14:paraId="32B00A88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Accurate word choice. No more than 2 major errors and a few minor errors.</w:t>
            </w:r>
          </w:p>
        </w:tc>
        <w:tc>
          <w:tcPr>
            <w:tcW w:w="1873" w:type="dxa"/>
          </w:tcPr>
          <w:p w14:paraId="2690BED4" w14:textId="77777777" w:rsidR="001E23D5" w:rsidRPr="00AE67EF" w:rsidRDefault="001E23D5" w:rsidP="006542F9">
            <w:p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Ordinary word choice; use of scientific terminology avoided. Some serious errors (but they don’t impair</w:t>
            </w:r>
          </w:p>
          <w:p w14:paraId="19F58011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communication).</w:t>
            </w:r>
          </w:p>
        </w:tc>
        <w:tc>
          <w:tcPr>
            <w:tcW w:w="1874" w:type="dxa"/>
          </w:tcPr>
          <w:p w14:paraId="7A3ED6BA" w14:textId="77777777" w:rsidR="001E23D5" w:rsidRPr="00AE67EF" w:rsidRDefault="001E23D5" w:rsidP="006542F9">
            <w:pPr>
              <w:rPr>
                <w:b/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Limited vocabulary; errors impair communication.</w:t>
            </w:r>
          </w:p>
        </w:tc>
      </w:tr>
    </w:tbl>
    <w:p w14:paraId="25AAA797" w14:textId="49E5344D" w:rsidR="001A7633" w:rsidRPr="00AE67EF" w:rsidRDefault="001A7633" w:rsidP="00823A16">
      <w:pPr>
        <w:rPr>
          <w:color w:val="0070C0"/>
          <w:sz w:val="22"/>
          <w:szCs w:val="22"/>
          <w:lang w:val="en-US"/>
        </w:rPr>
      </w:pPr>
    </w:p>
    <w:p w14:paraId="0A1BAB45" w14:textId="77777777" w:rsidR="005E5D38" w:rsidRPr="00AE67EF" w:rsidRDefault="005E5D38" w:rsidP="002F2831">
      <w:pPr>
        <w:rPr>
          <w:color w:val="0070C0"/>
        </w:rPr>
      </w:pPr>
    </w:p>
    <w:p w14:paraId="1B29E480" w14:textId="24164F76" w:rsidR="002F2831" w:rsidRPr="00AE67EF" w:rsidRDefault="002F2831" w:rsidP="002F2831">
      <w:pPr>
        <w:rPr>
          <w:color w:val="000000" w:themeColor="text1"/>
        </w:rPr>
      </w:pPr>
      <w:r w:rsidRPr="00AE67EF">
        <w:rPr>
          <w:color w:val="000000" w:themeColor="text1"/>
        </w:rPr>
        <w:t>COURSE REQUIREMENTS</w:t>
      </w:r>
      <w:r w:rsidR="00AE67EF" w:rsidRPr="00AE67EF">
        <w:rPr>
          <w:color w:val="000000" w:themeColor="text1"/>
        </w:rPr>
        <w:t xml:space="preserve"> </w:t>
      </w:r>
      <w:r w:rsidR="00AE67EF" w:rsidRPr="00AE67EF">
        <w:rPr>
          <w:color w:val="0070C0"/>
        </w:rPr>
        <w:t>(Sample)</w:t>
      </w:r>
    </w:p>
    <w:p w14:paraId="312FB4EE" w14:textId="77777777" w:rsidR="002F2831" w:rsidRPr="00AE67EF" w:rsidRDefault="002F2831" w:rsidP="002F2831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874"/>
        <w:gridCol w:w="4747"/>
      </w:tblGrid>
      <w:tr w:rsidR="00CE44B1" w:rsidRPr="00AE67EF" w14:paraId="49F3AEA2" w14:textId="77777777" w:rsidTr="002C294D">
        <w:trPr>
          <w:trHeight w:val="487"/>
        </w:trPr>
        <w:tc>
          <w:tcPr>
            <w:tcW w:w="3775" w:type="dxa"/>
            <w:shd w:val="clear" w:color="auto" w:fill="auto"/>
          </w:tcPr>
          <w:p w14:paraId="0E3CCB4E" w14:textId="77777777" w:rsidR="002F2831" w:rsidRPr="00AE67EF" w:rsidRDefault="002F2831" w:rsidP="002C294D">
            <w:pPr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Quizzes, assignments, projects, etc.</w:t>
            </w:r>
          </w:p>
        </w:tc>
        <w:tc>
          <w:tcPr>
            <w:tcW w:w="900" w:type="dxa"/>
            <w:shd w:val="clear" w:color="auto" w:fill="auto"/>
          </w:tcPr>
          <w:p w14:paraId="4D5035B1" w14:textId="59E69328" w:rsidR="002F2831" w:rsidRPr="00AE67EF" w:rsidRDefault="004702DE" w:rsidP="002C294D">
            <w:pPr>
              <w:jc w:val="center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4</w:t>
            </w:r>
            <w:r w:rsidR="002F2831" w:rsidRPr="00AE67EF">
              <w:rPr>
                <w:color w:val="0070C0"/>
                <w:sz w:val="22"/>
                <w:szCs w:val="22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928B6A6" w14:textId="7A74B99E" w:rsidR="002F2831" w:rsidRPr="00AE67EF" w:rsidRDefault="002F2831" w:rsidP="002C294D">
            <w:pPr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Instructions are made available in every activity</w:t>
            </w:r>
          </w:p>
        </w:tc>
      </w:tr>
      <w:tr w:rsidR="00CE44B1" w:rsidRPr="00AE67EF" w14:paraId="536C957B" w14:textId="77777777" w:rsidTr="002C294D">
        <w:trPr>
          <w:trHeight w:val="514"/>
        </w:trPr>
        <w:tc>
          <w:tcPr>
            <w:tcW w:w="3775" w:type="dxa"/>
            <w:shd w:val="clear" w:color="auto" w:fill="auto"/>
          </w:tcPr>
          <w:p w14:paraId="247F5CC3" w14:textId="406EB5B9" w:rsidR="002F2831" w:rsidRPr="00AE67EF" w:rsidRDefault="002F2831" w:rsidP="002C294D">
            <w:pPr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 xml:space="preserve">Long exams </w:t>
            </w:r>
          </w:p>
        </w:tc>
        <w:tc>
          <w:tcPr>
            <w:tcW w:w="900" w:type="dxa"/>
            <w:shd w:val="clear" w:color="auto" w:fill="auto"/>
          </w:tcPr>
          <w:p w14:paraId="45166B7F" w14:textId="3D2ED32E" w:rsidR="002F2831" w:rsidRPr="00AE67EF" w:rsidRDefault="004702DE" w:rsidP="002C294D">
            <w:pPr>
              <w:jc w:val="center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6</w:t>
            </w:r>
            <w:r w:rsidR="002F2831" w:rsidRPr="00AE67EF">
              <w:rPr>
                <w:color w:val="0070C0"/>
                <w:sz w:val="22"/>
                <w:szCs w:val="22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826CBFE" w14:textId="7316EA29" w:rsidR="002F2831" w:rsidRPr="00AE67EF" w:rsidRDefault="002F2831" w:rsidP="002C294D">
            <w:pPr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Coverage of each exam will be announced at least 1 week before the exam schedule</w:t>
            </w:r>
          </w:p>
        </w:tc>
      </w:tr>
      <w:tr w:rsidR="002F2831" w:rsidRPr="00AE67EF" w14:paraId="15989FD9" w14:textId="77777777" w:rsidTr="002C294D">
        <w:trPr>
          <w:trHeight w:val="238"/>
        </w:trPr>
        <w:tc>
          <w:tcPr>
            <w:tcW w:w="3775" w:type="dxa"/>
            <w:shd w:val="clear" w:color="auto" w:fill="auto"/>
          </w:tcPr>
          <w:p w14:paraId="07AF7118" w14:textId="77777777" w:rsidR="002F2831" w:rsidRPr="00AE67EF" w:rsidRDefault="002F2831" w:rsidP="002C294D">
            <w:pPr>
              <w:jc w:val="center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14:paraId="70925E49" w14:textId="77777777" w:rsidR="002F2831" w:rsidRPr="00AE67EF" w:rsidRDefault="002F2831" w:rsidP="002C294D">
            <w:pPr>
              <w:jc w:val="center"/>
              <w:rPr>
                <w:color w:val="0070C0"/>
                <w:sz w:val="22"/>
                <w:szCs w:val="22"/>
              </w:rPr>
            </w:pPr>
            <w:r w:rsidRPr="00AE67EF">
              <w:rPr>
                <w:color w:val="0070C0"/>
                <w:sz w:val="22"/>
                <w:szCs w:val="22"/>
              </w:rPr>
              <w:t>100%</w:t>
            </w:r>
          </w:p>
        </w:tc>
        <w:tc>
          <w:tcPr>
            <w:tcW w:w="5387" w:type="dxa"/>
            <w:shd w:val="clear" w:color="auto" w:fill="auto"/>
          </w:tcPr>
          <w:p w14:paraId="3A381C0B" w14:textId="77777777" w:rsidR="002F2831" w:rsidRPr="00AE67EF" w:rsidRDefault="002F2831" w:rsidP="002C294D">
            <w:pPr>
              <w:rPr>
                <w:color w:val="0070C0"/>
                <w:sz w:val="22"/>
                <w:szCs w:val="22"/>
              </w:rPr>
            </w:pPr>
          </w:p>
        </w:tc>
      </w:tr>
    </w:tbl>
    <w:p w14:paraId="1B39171C" w14:textId="77777777" w:rsidR="002F2831" w:rsidRPr="00AE67EF" w:rsidRDefault="002F2831" w:rsidP="002F2831">
      <w:pPr>
        <w:rPr>
          <w:color w:val="0070C0"/>
        </w:rPr>
      </w:pPr>
    </w:p>
    <w:p w14:paraId="11CCED2D" w14:textId="77777777" w:rsidR="00DE157F" w:rsidRPr="00AE67EF" w:rsidRDefault="00DE157F" w:rsidP="002F2831">
      <w:pPr>
        <w:rPr>
          <w:color w:val="0070C0"/>
        </w:rPr>
      </w:pPr>
    </w:p>
    <w:p w14:paraId="78384763" w14:textId="5B76EAD2" w:rsidR="002F2831" w:rsidRPr="00AE67EF" w:rsidRDefault="002F2831" w:rsidP="002F2831">
      <w:pPr>
        <w:rPr>
          <w:color w:val="000000" w:themeColor="text1"/>
        </w:rPr>
      </w:pPr>
      <w:r w:rsidRPr="00AE67EF">
        <w:rPr>
          <w:color w:val="000000" w:themeColor="text1"/>
        </w:rPr>
        <w:lastRenderedPageBreak/>
        <w:t>GRADING SYSTEM</w:t>
      </w:r>
    </w:p>
    <w:p w14:paraId="2217A657" w14:textId="77777777" w:rsidR="002F2831" w:rsidRPr="00AE67EF" w:rsidRDefault="002F2831" w:rsidP="002F2831">
      <w:pPr>
        <w:rPr>
          <w:color w:val="0070C0"/>
        </w:rPr>
      </w:pPr>
    </w:p>
    <w:p w14:paraId="00551760" w14:textId="77777777" w:rsidR="002F2831" w:rsidRPr="00AE67EF" w:rsidRDefault="002F2831" w:rsidP="002F2831">
      <w:pPr>
        <w:rPr>
          <w:color w:val="0070C0"/>
        </w:rPr>
      </w:pPr>
      <w:r w:rsidRPr="00AE67EF">
        <w:rPr>
          <w:color w:val="0070C0"/>
        </w:rPr>
        <w:t xml:space="preserve">96-100% </w:t>
      </w:r>
      <w:r w:rsidRPr="00AE67EF">
        <w:rPr>
          <w:color w:val="0070C0"/>
        </w:rPr>
        <w:tab/>
        <w:t>---------------</w:t>
      </w:r>
      <w:r w:rsidRPr="00AE67EF">
        <w:rPr>
          <w:color w:val="0070C0"/>
        </w:rPr>
        <w:tab/>
        <w:t>1.0</w:t>
      </w:r>
      <w:r w:rsidRPr="00AE67EF">
        <w:rPr>
          <w:color w:val="0070C0"/>
        </w:rPr>
        <w:tab/>
      </w:r>
      <w:r w:rsidRPr="00AE67EF">
        <w:rPr>
          <w:color w:val="0070C0"/>
        </w:rPr>
        <w:tab/>
        <w:t>70-74.99%</w:t>
      </w:r>
      <w:r w:rsidRPr="00AE67EF">
        <w:rPr>
          <w:color w:val="0070C0"/>
        </w:rPr>
        <w:tab/>
        <w:t xml:space="preserve">  ---------------</w:t>
      </w:r>
      <w:r w:rsidRPr="00AE67EF">
        <w:rPr>
          <w:color w:val="0070C0"/>
        </w:rPr>
        <w:tab/>
        <w:t>2.5</w:t>
      </w:r>
    </w:p>
    <w:p w14:paraId="5B6E6117" w14:textId="77777777" w:rsidR="002F2831" w:rsidRPr="00AE67EF" w:rsidRDefault="002F2831" w:rsidP="002F2831">
      <w:pPr>
        <w:rPr>
          <w:color w:val="0070C0"/>
        </w:rPr>
      </w:pPr>
      <w:r w:rsidRPr="00AE67EF">
        <w:rPr>
          <w:color w:val="0070C0"/>
        </w:rPr>
        <w:t>93-95.99%</w:t>
      </w:r>
      <w:r w:rsidRPr="00AE67EF">
        <w:rPr>
          <w:color w:val="0070C0"/>
        </w:rPr>
        <w:tab/>
        <w:t>---------------</w:t>
      </w:r>
      <w:r w:rsidRPr="00AE67EF">
        <w:rPr>
          <w:color w:val="0070C0"/>
        </w:rPr>
        <w:tab/>
        <w:t>1.25</w:t>
      </w:r>
      <w:r w:rsidRPr="00AE67EF">
        <w:rPr>
          <w:color w:val="0070C0"/>
        </w:rPr>
        <w:tab/>
      </w:r>
      <w:r w:rsidRPr="00AE67EF">
        <w:rPr>
          <w:color w:val="0070C0"/>
        </w:rPr>
        <w:tab/>
        <w:t>65-69.99%</w:t>
      </w:r>
      <w:r w:rsidRPr="00AE67EF">
        <w:rPr>
          <w:color w:val="0070C0"/>
        </w:rPr>
        <w:tab/>
        <w:t xml:space="preserve">  ---------------</w:t>
      </w:r>
      <w:r w:rsidRPr="00AE67EF">
        <w:rPr>
          <w:color w:val="0070C0"/>
        </w:rPr>
        <w:tab/>
        <w:t>2.75</w:t>
      </w:r>
    </w:p>
    <w:p w14:paraId="348F976F" w14:textId="77777777" w:rsidR="002F2831" w:rsidRPr="00AE67EF" w:rsidRDefault="002F2831" w:rsidP="002F2831">
      <w:pPr>
        <w:rPr>
          <w:color w:val="0070C0"/>
        </w:rPr>
      </w:pPr>
      <w:r w:rsidRPr="00AE67EF">
        <w:rPr>
          <w:color w:val="0070C0"/>
        </w:rPr>
        <w:t xml:space="preserve">89-92.99%  </w:t>
      </w:r>
      <w:r w:rsidRPr="00AE67EF">
        <w:rPr>
          <w:color w:val="0070C0"/>
        </w:rPr>
        <w:tab/>
        <w:t>---------------</w:t>
      </w:r>
      <w:r w:rsidRPr="00AE67EF">
        <w:rPr>
          <w:color w:val="0070C0"/>
        </w:rPr>
        <w:tab/>
        <w:t>1.5</w:t>
      </w:r>
      <w:r w:rsidRPr="00AE67EF">
        <w:rPr>
          <w:color w:val="0070C0"/>
        </w:rPr>
        <w:tab/>
      </w:r>
      <w:r w:rsidRPr="00AE67EF">
        <w:rPr>
          <w:color w:val="0070C0"/>
        </w:rPr>
        <w:tab/>
        <w:t>60-64.99%</w:t>
      </w:r>
      <w:r w:rsidRPr="00AE67EF">
        <w:rPr>
          <w:color w:val="0070C0"/>
        </w:rPr>
        <w:tab/>
        <w:t xml:space="preserve">  ---------------</w:t>
      </w:r>
      <w:r w:rsidRPr="00AE67EF">
        <w:rPr>
          <w:color w:val="0070C0"/>
        </w:rPr>
        <w:tab/>
        <w:t>3.0</w:t>
      </w:r>
    </w:p>
    <w:p w14:paraId="03B14AA7" w14:textId="77777777" w:rsidR="002F2831" w:rsidRPr="00AE67EF" w:rsidRDefault="002F2831" w:rsidP="002F2831">
      <w:pPr>
        <w:rPr>
          <w:color w:val="0070C0"/>
        </w:rPr>
      </w:pPr>
      <w:r w:rsidRPr="00AE67EF">
        <w:rPr>
          <w:color w:val="0070C0"/>
        </w:rPr>
        <w:t xml:space="preserve">85-88.99%  </w:t>
      </w:r>
      <w:r w:rsidRPr="00AE67EF">
        <w:rPr>
          <w:color w:val="0070C0"/>
        </w:rPr>
        <w:tab/>
        <w:t>---------------</w:t>
      </w:r>
      <w:r w:rsidRPr="00AE67EF">
        <w:rPr>
          <w:color w:val="0070C0"/>
        </w:rPr>
        <w:tab/>
        <w:t>1.75</w:t>
      </w:r>
      <w:r w:rsidRPr="00AE67EF">
        <w:rPr>
          <w:color w:val="0070C0"/>
        </w:rPr>
        <w:tab/>
      </w:r>
      <w:r w:rsidRPr="00AE67EF">
        <w:rPr>
          <w:color w:val="0070C0"/>
        </w:rPr>
        <w:tab/>
        <w:t>55-59.99%</w:t>
      </w:r>
      <w:r w:rsidRPr="00AE67EF">
        <w:rPr>
          <w:color w:val="0070C0"/>
        </w:rPr>
        <w:tab/>
        <w:t xml:space="preserve">  ---------------</w:t>
      </w:r>
      <w:r w:rsidRPr="00AE67EF">
        <w:rPr>
          <w:color w:val="0070C0"/>
        </w:rPr>
        <w:tab/>
        <w:t>4.0</w:t>
      </w:r>
    </w:p>
    <w:p w14:paraId="4389AD87" w14:textId="77777777" w:rsidR="002F2831" w:rsidRPr="00AE67EF" w:rsidRDefault="002F2831" w:rsidP="002F2831">
      <w:pPr>
        <w:rPr>
          <w:color w:val="0070C0"/>
        </w:rPr>
      </w:pPr>
      <w:r w:rsidRPr="00AE67EF">
        <w:rPr>
          <w:color w:val="0070C0"/>
        </w:rPr>
        <w:t>80-84.99%</w:t>
      </w:r>
      <w:r w:rsidRPr="00AE67EF">
        <w:rPr>
          <w:color w:val="0070C0"/>
        </w:rPr>
        <w:tab/>
        <w:t>---------------</w:t>
      </w:r>
      <w:r w:rsidRPr="00AE67EF">
        <w:rPr>
          <w:color w:val="0070C0"/>
        </w:rPr>
        <w:tab/>
        <w:t>2.0</w:t>
      </w:r>
      <w:r w:rsidRPr="00AE67EF">
        <w:rPr>
          <w:color w:val="0070C0"/>
        </w:rPr>
        <w:tab/>
      </w:r>
      <w:r w:rsidRPr="00AE67EF">
        <w:rPr>
          <w:color w:val="0070C0"/>
        </w:rPr>
        <w:tab/>
        <w:t>≤54</w:t>
      </w:r>
      <w:r w:rsidRPr="00AE67EF">
        <w:rPr>
          <w:color w:val="0070C0"/>
        </w:rPr>
        <w:tab/>
      </w:r>
      <w:r w:rsidRPr="00AE67EF">
        <w:rPr>
          <w:color w:val="0070C0"/>
        </w:rPr>
        <w:tab/>
        <w:t xml:space="preserve">  ---------------</w:t>
      </w:r>
      <w:r w:rsidRPr="00AE67EF">
        <w:rPr>
          <w:color w:val="0070C0"/>
        </w:rPr>
        <w:tab/>
        <w:t xml:space="preserve">5.0 </w:t>
      </w:r>
    </w:p>
    <w:p w14:paraId="13D2EB1D" w14:textId="77777777" w:rsidR="002F2831" w:rsidRPr="00AE67EF" w:rsidRDefault="002F2831" w:rsidP="002F2831">
      <w:pPr>
        <w:rPr>
          <w:color w:val="0070C0"/>
        </w:rPr>
      </w:pPr>
      <w:r w:rsidRPr="00AE67EF">
        <w:rPr>
          <w:color w:val="0070C0"/>
        </w:rPr>
        <w:t>75-79.99%</w:t>
      </w:r>
      <w:r w:rsidRPr="00AE67EF">
        <w:rPr>
          <w:color w:val="0070C0"/>
        </w:rPr>
        <w:tab/>
        <w:t>---------------</w:t>
      </w:r>
      <w:r w:rsidRPr="00AE67EF">
        <w:rPr>
          <w:color w:val="0070C0"/>
        </w:rPr>
        <w:tab/>
        <w:t>2.25</w:t>
      </w:r>
      <w:r w:rsidRPr="00AE67EF">
        <w:rPr>
          <w:color w:val="0070C0"/>
        </w:rPr>
        <w:tab/>
      </w:r>
      <w:r w:rsidRPr="00AE67EF">
        <w:rPr>
          <w:color w:val="0070C0"/>
        </w:rPr>
        <w:tab/>
        <w:t>INC</w:t>
      </w:r>
      <w:r w:rsidRPr="00AE67EF">
        <w:rPr>
          <w:color w:val="0070C0"/>
        </w:rPr>
        <w:tab/>
      </w:r>
      <w:r w:rsidRPr="00AE67EF">
        <w:rPr>
          <w:color w:val="0070C0"/>
        </w:rPr>
        <w:tab/>
        <w:t xml:space="preserve">  ---------------</w:t>
      </w:r>
      <w:r w:rsidRPr="00AE67EF">
        <w:rPr>
          <w:color w:val="0070C0"/>
        </w:rPr>
        <w:tab/>
        <w:t xml:space="preserve">lacking </w:t>
      </w:r>
    </w:p>
    <w:p w14:paraId="1D926D90" w14:textId="77777777" w:rsidR="002F2831" w:rsidRPr="00AE67EF" w:rsidRDefault="002F2831" w:rsidP="002F2831">
      <w:pPr>
        <w:ind w:left="6480" w:firstLine="720"/>
        <w:rPr>
          <w:color w:val="0070C0"/>
        </w:rPr>
      </w:pPr>
      <w:r w:rsidRPr="00AE67EF">
        <w:rPr>
          <w:color w:val="0070C0"/>
        </w:rPr>
        <w:t>requirements</w:t>
      </w:r>
    </w:p>
    <w:p w14:paraId="1581DF5E" w14:textId="77777777" w:rsidR="002F2831" w:rsidRPr="00AE67EF" w:rsidRDefault="002F2831" w:rsidP="002F2831">
      <w:pPr>
        <w:rPr>
          <w:color w:val="000000" w:themeColor="text1"/>
        </w:rPr>
      </w:pPr>
    </w:p>
    <w:p w14:paraId="7DAFF24B" w14:textId="77777777" w:rsidR="00AE67EF" w:rsidRPr="00AE67EF" w:rsidRDefault="00AE67EF" w:rsidP="0080740C">
      <w:pPr>
        <w:rPr>
          <w:color w:val="000000" w:themeColor="text1"/>
        </w:rPr>
      </w:pPr>
    </w:p>
    <w:p w14:paraId="30C4E2B9" w14:textId="15E7EE5C" w:rsidR="0080740C" w:rsidRPr="00AE67EF" w:rsidRDefault="0080740C" w:rsidP="0080740C">
      <w:pPr>
        <w:rPr>
          <w:color w:val="0070C0"/>
        </w:rPr>
      </w:pPr>
      <w:r w:rsidRPr="00AE67EF">
        <w:rPr>
          <w:color w:val="000000" w:themeColor="text1"/>
        </w:rPr>
        <w:t>CLASS POLICIES</w:t>
      </w:r>
    </w:p>
    <w:p w14:paraId="0C3A9EE3" w14:textId="77777777" w:rsidR="0080740C" w:rsidRPr="00AE67EF" w:rsidRDefault="0080740C" w:rsidP="0080740C">
      <w:pPr>
        <w:rPr>
          <w:color w:val="0070C0"/>
        </w:rPr>
      </w:pPr>
    </w:p>
    <w:p w14:paraId="153F518E" w14:textId="5B5F4F26" w:rsidR="002F2831" w:rsidRPr="00AE67EF" w:rsidRDefault="002F2831" w:rsidP="00CE44B1"/>
    <w:p w14:paraId="20EE1276" w14:textId="457BD8A1" w:rsidR="00D1282A" w:rsidRPr="005C1D0C" w:rsidRDefault="00D1282A" w:rsidP="00D1282A">
      <w:pPr>
        <w:rPr>
          <w:rFonts w:eastAsia="Arial"/>
        </w:rPr>
      </w:pPr>
      <w:r w:rsidRPr="00AE67EF">
        <w:rPr>
          <w:lang w:val="en-US"/>
        </w:rPr>
        <w:t>FACULTY RESOURCE</w:t>
      </w:r>
    </w:p>
    <w:p w14:paraId="6846F2EF" w14:textId="77777777" w:rsidR="00D1282A" w:rsidRPr="005C1D0C" w:rsidRDefault="00D1282A" w:rsidP="00D1282A">
      <w:pPr>
        <w:rPr>
          <w:rFonts w:eastAsia="Arial"/>
        </w:rPr>
      </w:pPr>
    </w:p>
    <w:p w14:paraId="29F85B79" w14:textId="5385A592" w:rsidR="00D1282A" w:rsidRPr="005C1D0C" w:rsidRDefault="00D1282A" w:rsidP="009C4072">
      <w:pPr>
        <w:ind w:left="30"/>
        <w:rPr>
          <w:rFonts w:eastAsia="Arial"/>
        </w:rPr>
      </w:pPr>
    </w:p>
    <w:p w14:paraId="0BA4EB79" w14:textId="492DB6AB" w:rsidR="006E6DF7" w:rsidRDefault="006E6DF7" w:rsidP="00380CBA">
      <w:pPr>
        <w:ind w:left="720"/>
      </w:pPr>
    </w:p>
    <w:sectPr w:rsidR="006E6DF7" w:rsidSect="00501F4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8FB"/>
    <w:multiLevelType w:val="hybridMultilevel"/>
    <w:tmpl w:val="2940C282"/>
    <w:lvl w:ilvl="0" w:tplc="1FF8E4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930"/>
    <w:multiLevelType w:val="multilevel"/>
    <w:tmpl w:val="1366A594"/>
    <w:styleLink w:val="List99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724"/>
        </w:tabs>
        <w:ind w:left="6724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9720"/>
        </w:tabs>
        <w:ind w:left="972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11044"/>
        </w:tabs>
        <w:ind w:left="11044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14040"/>
        </w:tabs>
        <w:ind w:left="1404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15364"/>
        </w:tabs>
        <w:ind w:left="15364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" w15:restartNumberingAfterBreak="0">
    <w:nsid w:val="0C1B17FA"/>
    <w:multiLevelType w:val="multilevel"/>
    <w:tmpl w:val="2498208A"/>
    <w:styleLink w:val="List1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5284"/>
        </w:tabs>
        <w:ind w:left="5284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9604"/>
        </w:tabs>
        <w:ind w:left="9604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1160"/>
        </w:tabs>
        <w:ind w:left="1116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13924"/>
        </w:tabs>
        <w:ind w:left="13924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0E9937F4"/>
    <w:multiLevelType w:val="hybridMultilevel"/>
    <w:tmpl w:val="B94E8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6C62"/>
    <w:multiLevelType w:val="hybridMultilevel"/>
    <w:tmpl w:val="7F24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64EB"/>
    <w:multiLevelType w:val="hybridMultilevel"/>
    <w:tmpl w:val="B9A457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C3A8E"/>
    <w:multiLevelType w:val="multilevel"/>
    <w:tmpl w:val="1388CA12"/>
    <w:styleLink w:val="List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6840"/>
        </w:tabs>
        <w:ind w:left="684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9720"/>
        </w:tabs>
        <w:ind w:left="972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11160"/>
        </w:tabs>
        <w:ind w:left="1116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16F2067D"/>
    <w:multiLevelType w:val="hybridMultilevel"/>
    <w:tmpl w:val="70CA622E"/>
    <w:lvl w:ilvl="0" w:tplc="F2D8E13A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ECC"/>
    <w:multiLevelType w:val="hybridMultilevel"/>
    <w:tmpl w:val="30E40A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3AA9F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00546"/>
    <w:multiLevelType w:val="hybridMultilevel"/>
    <w:tmpl w:val="18CCC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4AB3"/>
    <w:multiLevelType w:val="hybridMultilevel"/>
    <w:tmpl w:val="0D6A0E98"/>
    <w:lvl w:ilvl="0" w:tplc="1FF8E4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465D1"/>
    <w:multiLevelType w:val="hybridMultilevel"/>
    <w:tmpl w:val="A24E21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2018D"/>
    <w:multiLevelType w:val="multilevel"/>
    <w:tmpl w:val="56A21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295A6C"/>
    <w:multiLevelType w:val="multilevel"/>
    <w:tmpl w:val="369427DA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960" w:hanging="39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5284" w:hanging="5284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6840" w:hanging="684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8280" w:hanging="828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9604" w:hanging="9604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11160" w:hanging="1116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12600" w:hanging="1260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13924" w:hanging="13924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14" w15:restartNumberingAfterBreak="0">
    <w:nsid w:val="38C47EBE"/>
    <w:multiLevelType w:val="hybridMultilevel"/>
    <w:tmpl w:val="2AE0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F2E"/>
    <w:multiLevelType w:val="hybridMultilevel"/>
    <w:tmpl w:val="BDD2904C"/>
    <w:lvl w:ilvl="0" w:tplc="1FF8E4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050F"/>
    <w:multiLevelType w:val="multilevel"/>
    <w:tmpl w:val="6FBAD346"/>
    <w:styleLink w:val="List1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5284"/>
        </w:tabs>
        <w:ind w:left="5284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9604"/>
        </w:tabs>
        <w:ind w:left="9604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1160"/>
        </w:tabs>
        <w:ind w:left="1116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13924"/>
        </w:tabs>
        <w:ind w:left="13924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 w15:restartNumberingAfterBreak="0">
    <w:nsid w:val="441821DD"/>
    <w:multiLevelType w:val="hybridMultilevel"/>
    <w:tmpl w:val="C2AAA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C555A"/>
    <w:multiLevelType w:val="hybridMultilevel"/>
    <w:tmpl w:val="592A3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558AC"/>
    <w:multiLevelType w:val="multilevel"/>
    <w:tmpl w:val="17662B66"/>
    <w:styleLink w:val="List9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5284"/>
        </w:tabs>
        <w:ind w:left="5284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9604"/>
        </w:tabs>
        <w:ind w:left="9604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1160"/>
        </w:tabs>
        <w:ind w:left="1116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13924"/>
        </w:tabs>
        <w:ind w:left="13924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 w15:restartNumberingAfterBreak="0">
    <w:nsid w:val="60ED1D81"/>
    <w:multiLevelType w:val="hybridMultilevel"/>
    <w:tmpl w:val="CB68F052"/>
    <w:lvl w:ilvl="0" w:tplc="0128B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556C1"/>
    <w:multiLevelType w:val="hybridMultilevel"/>
    <w:tmpl w:val="F05C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91A6E"/>
    <w:multiLevelType w:val="multilevel"/>
    <w:tmpl w:val="362A512C"/>
    <w:styleLink w:val="List97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5284"/>
        </w:tabs>
        <w:ind w:left="5284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9604"/>
        </w:tabs>
        <w:ind w:left="9604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1160"/>
        </w:tabs>
        <w:ind w:left="1116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13924"/>
        </w:tabs>
        <w:ind w:left="13924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3" w15:restartNumberingAfterBreak="0">
    <w:nsid w:val="63CD0AE8"/>
    <w:multiLevelType w:val="hybridMultilevel"/>
    <w:tmpl w:val="3CE8FB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74ED9"/>
    <w:multiLevelType w:val="hybridMultilevel"/>
    <w:tmpl w:val="47503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17532"/>
    <w:multiLevelType w:val="hybridMultilevel"/>
    <w:tmpl w:val="B6988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73A11"/>
    <w:multiLevelType w:val="hybridMultilevel"/>
    <w:tmpl w:val="9D60EA32"/>
    <w:lvl w:ilvl="0" w:tplc="F2D8E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51110"/>
    <w:multiLevelType w:val="multilevel"/>
    <w:tmpl w:val="AB0C7414"/>
    <w:styleLink w:val="List10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5284"/>
        </w:tabs>
        <w:ind w:left="5284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9604"/>
        </w:tabs>
        <w:ind w:left="9604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1160"/>
        </w:tabs>
        <w:ind w:left="1116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12600"/>
        </w:tabs>
        <w:ind w:left="1260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13924"/>
        </w:tabs>
        <w:ind w:left="13924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 w15:restartNumberingAfterBreak="0">
    <w:nsid w:val="78C45294"/>
    <w:multiLevelType w:val="hybridMultilevel"/>
    <w:tmpl w:val="FBD0F946"/>
    <w:lvl w:ilvl="0" w:tplc="F7EA8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1367B"/>
    <w:multiLevelType w:val="hybridMultilevel"/>
    <w:tmpl w:val="8174A320"/>
    <w:lvl w:ilvl="0" w:tplc="1FF8E4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55797"/>
    <w:multiLevelType w:val="hybridMultilevel"/>
    <w:tmpl w:val="1812C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9C6F55"/>
    <w:multiLevelType w:val="multilevel"/>
    <w:tmpl w:val="AF86448C"/>
    <w:styleLink w:val="List96"/>
    <w:lvl w:ilvl="0">
      <w:start w:val="1"/>
      <w:numFmt w:val="upperRoman"/>
      <w:lvlText w:val="%1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4024"/>
        </w:tabs>
        <w:ind w:left="4024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8344"/>
        </w:tabs>
        <w:ind w:left="8344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12664"/>
        </w:tabs>
        <w:ind w:left="12664"/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6"/>
  </w:num>
  <w:num w:numId="2">
    <w:abstractNumId w:val="31"/>
  </w:num>
  <w:num w:numId="3">
    <w:abstractNumId w:val="22"/>
  </w:num>
  <w:num w:numId="4">
    <w:abstractNumId w:val="19"/>
  </w:num>
  <w:num w:numId="5">
    <w:abstractNumId w:val="1"/>
  </w:num>
  <w:num w:numId="6">
    <w:abstractNumId w:val="2"/>
  </w:num>
  <w:num w:numId="7">
    <w:abstractNumId w:val="27"/>
  </w:num>
  <w:num w:numId="8">
    <w:abstractNumId w:val="16"/>
  </w:num>
  <w:num w:numId="9">
    <w:abstractNumId w:val="13"/>
  </w:num>
  <w:num w:numId="10">
    <w:abstractNumId w:val="10"/>
  </w:num>
  <w:num w:numId="11">
    <w:abstractNumId w:val="18"/>
  </w:num>
  <w:num w:numId="12">
    <w:abstractNumId w:val="14"/>
  </w:num>
  <w:num w:numId="13">
    <w:abstractNumId w:val="21"/>
  </w:num>
  <w:num w:numId="14">
    <w:abstractNumId w:val="4"/>
  </w:num>
  <w:num w:numId="15">
    <w:abstractNumId w:val="30"/>
  </w:num>
  <w:num w:numId="16">
    <w:abstractNumId w:val="12"/>
  </w:num>
  <w:num w:numId="17">
    <w:abstractNumId w:val="5"/>
  </w:num>
  <w:num w:numId="18">
    <w:abstractNumId w:val="20"/>
  </w:num>
  <w:num w:numId="19">
    <w:abstractNumId w:val="28"/>
  </w:num>
  <w:num w:numId="20">
    <w:abstractNumId w:val="11"/>
  </w:num>
  <w:num w:numId="21">
    <w:abstractNumId w:val="9"/>
  </w:num>
  <w:num w:numId="22">
    <w:abstractNumId w:val="23"/>
  </w:num>
  <w:num w:numId="23">
    <w:abstractNumId w:val="3"/>
  </w:num>
  <w:num w:numId="24">
    <w:abstractNumId w:val="24"/>
  </w:num>
  <w:num w:numId="25">
    <w:abstractNumId w:val="17"/>
  </w:num>
  <w:num w:numId="26">
    <w:abstractNumId w:val="8"/>
  </w:num>
  <w:num w:numId="27">
    <w:abstractNumId w:val="0"/>
  </w:num>
  <w:num w:numId="28">
    <w:abstractNumId w:val="7"/>
  </w:num>
  <w:num w:numId="29">
    <w:abstractNumId w:val="26"/>
  </w:num>
  <w:num w:numId="30">
    <w:abstractNumId w:val="15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2A"/>
    <w:rsid w:val="000548BE"/>
    <w:rsid w:val="000A09C1"/>
    <w:rsid w:val="000C4582"/>
    <w:rsid w:val="000E7C7F"/>
    <w:rsid w:val="000F7DC7"/>
    <w:rsid w:val="0013198F"/>
    <w:rsid w:val="00167641"/>
    <w:rsid w:val="00187631"/>
    <w:rsid w:val="001A7633"/>
    <w:rsid w:val="001B77A3"/>
    <w:rsid w:val="001E23D5"/>
    <w:rsid w:val="002115B7"/>
    <w:rsid w:val="002121EB"/>
    <w:rsid w:val="002137AD"/>
    <w:rsid w:val="002519C2"/>
    <w:rsid w:val="00270376"/>
    <w:rsid w:val="0027726A"/>
    <w:rsid w:val="0029437B"/>
    <w:rsid w:val="002A4BBA"/>
    <w:rsid w:val="002B03F3"/>
    <w:rsid w:val="002C1AFC"/>
    <w:rsid w:val="002D1F12"/>
    <w:rsid w:val="002E736B"/>
    <w:rsid w:val="002F2831"/>
    <w:rsid w:val="002F336E"/>
    <w:rsid w:val="003008FB"/>
    <w:rsid w:val="00306E97"/>
    <w:rsid w:val="003113A3"/>
    <w:rsid w:val="003275C0"/>
    <w:rsid w:val="00327B7D"/>
    <w:rsid w:val="003500ED"/>
    <w:rsid w:val="00351B3D"/>
    <w:rsid w:val="0037386B"/>
    <w:rsid w:val="00380CBA"/>
    <w:rsid w:val="0038213C"/>
    <w:rsid w:val="003921D8"/>
    <w:rsid w:val="00392B02"/>
    <w:rsid w:val="003A4BAD"/>
    <w:rsid w:val="003D5A63"/>
    <w:rsid w:val="003E0A86"/>
    <w:rsid w:val="003E2D09"/>
    <w:rsid w:val="003F221C"/>
    <w:rsid w:val="003F2BD7"/>
    <w:rsid w:val="00436D82"/>
    <w:rsid w:val="00442423"/>
    <w:rsid w:val="00461792"/>
    <w:rsid w:val="004664E9"/>
    <w:rsid w:val="004702DE"/>
    <w:rsid w:val="004742A4"/>
    <w:rsid w:val="00497C7D"/>
    <w:rsid w:val="004B58A1"/>
    <w:rsid w:val="004B5FCE"/>
    <w:rsid w:val="004D2796"/>
    <w:rsid w:val="004E0590"/>
    <w:rsid w:val="004E76F5"/>
    <w:rsid w:val="004F0B79"/>
    <w:rsid w:val="004F5780"/>
    <w:rsid w:val="00501F4C"/>
    <w:rsid w:val="00553699"/>
    <w:rsid w:val="005669B6"/>
    <w:rsid w:val="005950DF"/>
    <w:rsid w:val="005B2148"/>
    <w:rsid w:val="005E5D38"/>
    <w:rsid w:val="005F761A"/>
    <w:rsid w:val="006068EE"/>
    <w:rsid w:val="00621363"/>
    <w:rsid w:val="00637DAA"/>
    <w:rsid w:val="00641820"/>
    <w:rsid w:val="0066682A"/>
    <w:rsid w:val="00682F91"/>
    <w:rsid w:val="00683BDB"/>
    <w:rsid w:val="006D2A31"/>
    <w:rsid w:val="006E446F"/>
    <w:rsid w:val="006E6DF7"/>
    <w:rsid w:val="00724C0B"/>
    <w:rsid w:val="0072774C"/>
    <w:rsid w:val="00761546"/>
    <w:rsid w:val="007721CB"/>
    <w:rsid w:val="007722E0"/>
    <w:rsid w:val="007B239C"/>
    <w:rsid w:val="007D038B"/>
    <w:rsid w:val="007D5498"/>
    <w:rsid w:val="007F2345"/>
    <w:rsid w:val="007F524F"/>
    <w:rsid w:val="0080205B"/>
    <w:rsid w:val="0080740C"/>
    <w:rsid w:val="008115FA"/>
    <w:rsid w:val="00823A16"/>
    <w:rsid w:val="008A0641"/>
    <w:rsid w:val="008E2316"/>
    <w:rsid w:val="00901E0D"/>
    <w:rsid w:val="00945D61"/>
    <w:rsid w:val="00957210"/>
    <w:rsid w:val="009B3B32"/>
    <w:rsid w:val="009B70E7"/>
    <w:rsid w:val="009C4072"/>
    <w:rsid w:val="009C687E"/>
    <w:rsid w:val="009D135D"/>
    <w:rsid w:val="009E3840"/>
    <w:rsid w:val="00A32520"/>
    <w:rsid w:val="00A34E36"/>
    <w:rsid w:val="00A51B59"/>
    <w:rsid w:val="00A8134C"/>
    <w:rsid w:val="00A82367"/>
    <w:rsid w:val="00A87AA5"/>
    <w:rsid w:val="00A95D58"/>
    <w:rsid w:val="00AB421A"/>
    <w:rsid w:val="00AC041D"/>
    <w:rsid w:val="00AD13AB"/>
    <w:rsid w:val="00AE67EF"/>
    <w:rsid w:val="00AF71DC"/>
    <w:rsid w:val="00B14A1D"/>
    <w:rsid w:val="00B34553"/>
    <w:rsid w:val="00B861D6"/>
    <w:rsid w:val="00B862F7"/>
    <w:rsid w:val="00B91B49"/>
    <w:rsid w:val="00B92A82"/>
    <w:rsid w:val="00B97DE0"/>
    <w:rsid w:val="00BC21C8"/>
    <w:rsid w:val="00BC7A4B"/>
    <w:rsid w:val="00BE1052"/>
    <w:rsid w:val="00BF7FD1"/>
    <w:rsid w:val="00C032DC"/>
    <w:rsid w:val="00C0465C"/>
    <w:rsid w:val="00C304BC"/>
    <w:rsid w:val="00C312D5"/>
    <w:rsid w:val="00C7071B"/>
    <w:rsid w:val="00C9447B"/>
    <w:rsid w:val="00CA2EE6"/>
    <w:rsid w:val="00CD0508"/>
    <w:rsid w:val="00CE44B1"/>
    <w:rsid w:val="00CF04E1"/>
    <w:rsid w:val="00D1282A"/>
    <w:rsid w:val="00D41640"/>
    <w:rsid w:val="00D60792"/>
    <w:rsid w:val="00D61DE9"/>
    <w:rsid w:val="00D639AC"/>
    <w:rsid w:val="00DA00A4"/>
    <w:rsid w:val="00DA718E"/>
    <w:rsid w:val="00DB211D"/>
    <w:rsid w:val="00DE157F"/>
    <w:rsid w:val="00E0283D"/>
    <w:rsid w:val="00E264AA"/>
    <w:rsid w:val="00E41BF2"/>
    <w:rsid w:val="00E54378"/>
    <w:rsid w:val="00E544F3"/>
    <w:rsid w:val="00E669F4"/>
    <w:rsid w:val="00EA548B"/>
    <w:rsid w:val="00EC5BC2"/>
    <w:rsid w:val="00ED09D2"/>
    <w:rsid w:val="00F06E71"/>
    <w:rsid w:val="00F57684"/>
    <w:rsid w:val="00F83C50"/>
    <w:rsid w:val="00F962CA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055D"/>
  <w15:chartTrackingRefBased/>
  <w15:docId w15:val="{588BA4F2-7DDB-4AC1-9A0C-EA8301F2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95">
    <w:name w:val="List 95"/>
    <w:basedOn w:val="NoList"/>
    <w:rsid w:val="00D1282A"/>
    <w:pPr>
      <w:numPr>
        <w:numId w:val="1"/>
      </w:numPr>
    </w:pPr>
  </w:style>
  <w:style w:type="numbering" w:customStyle="1" w:styleId="List96">
    <w:name w:val="List 96"/>
    <w:basedOn w:val="NoList"/>
    <w:rsid w:val="00D1282A"/>
    <w:pPr>
      <w:numPr>
        <w:numId w:val="2"/>
      </w:numPr>
    </w:pPr>
  </w:style>
  <w:style w:type="numbering" w:customStyle="1" w:styleId="List97">
    <w:name w:val="List 97"/>
    <w:basedOn w:val="NoList"/>
    <w:rsid w:val="00D1282A"/>
    <w:pPr>
      <w:numPr>
        <w:numId w:val="3"/>
      </w:numPr>
    </w:pPr>
  </w:style>
  <w:style w:type="numbering" w:customStyle="1" w:styleId="List98">
    <w:name w:val="List 98"/>
    <w:basedOn w:val="NoList"/>
    <w:rsid w:val="00D1282A"/>
    <w:pPr>
      <w:numPr>
        <w:numId w:val="4"/>
      </w:numPr>
    </w:pPr>
  </w:style>
  <w:style w:type="numbering" w:customStyle="1" w:styleId="List99">
    <w:name w:val="List 99"/>
    <w:basedOn w:val="NoList"/>
    <w:rsid w:val="00D1282A"/>
    <w:pPr>
      <w:numPr>
        <w:numId w:val="5"/>
      </w:numPr>
    </w:pPr>
  </w:style>
  <w:style w:type="numbering" w:customStyle="1" w:styleId="List100">
    <w:name w:val="List 100"/>
    <w:basedOn w:val="NoList"/>
    <w:rsid w:val="00D1282A"/>
    <w:pPr>
      <w:numPr>
        <w:numId w:val="6"/>
      </w:numPr>
    </w:pPr>
  </w:style>
  <w:style w:type="numbering" w:customStyle="1" w:styleId="List101">
    <w:name w:val="List 101"/>
    <w:basedOn w:val="NoList"/>
    <w:rsid w:val="00D1282A"/>
    <w:pPr>
      <w:numPr>
        <w:numId w:val="7"/>
      </w:numPr>
    </w:pPr>
  </w:style>
  <w:style w:type="numbering" w:customStyle="1" w:styleId="List102">
    <w:name w:val="List 102"/>
    <w:basedOn w:val="NoList"/>
    <w:rsid w:val="00D1282A"/>
    <w:pPr>
      <w:numPr>
        <w:numId w:val="8"/>
      </w:numPr>
    </w:pPr>
  </w:style>
  <w:style w:type="character" w:customStyle="1" w:styleId="Hyperlink0">
    <w:name w:val="Hyperlink.0"/>
    <w:rsid w:val="00D1282A"/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D1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12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7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7AA5"/>
    <w:pPr>
      <w:spacing w:before="100" w:beforeAutospacing="1" w:after="100" w:afterAutospacing="1"/>
    </w:pPr>
    <w:rPr>
      <w:color w:val="auto"/>
      <w:lang w:val="en-US" w:eastAsia="en-US"/>
    </w:rPr>
  </w:style>
  <w:style w:type="character" w:customStyle="1" w:styleId="apple-converted-space">
    <w:name w:val="apple-converted-space"/>
    <w:basedOn w:val="DefaultParagraphFont"/>
    <w:rsid w:val="00A87AA5"/>
  </w:style>
  <w:style w:type="paragraph" w:styleId="BalloonText">
    <w:name w:val="Balloon Text"/>
    <w:basedOn w:val="Normal"/>
    <w:link w:val="BalloonTextChar"/>
    <w:uiPriority w:val="99"/>
    <w:semiHidden/>
    <w:unhideWhenUsed/>
    <w:rsid w:val="00251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C2"/>
    <w:rPr>
      <w:rFonts w:ascii="Segoe UI" w:eastAsia="Times New Roman" w:hAnsi="Segoe UI" w:cs="Segoe UI"/>
      <w:color w:val="000000"/>
      <w:sz w:val="18"/>
      <w:szCs w:val="18"/>
      <w:lang w:val="en-PH" w:eastAsia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251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9C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auto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9C2"/>
    <w:rPr>
      <w:rFonts w:ascii="Times New Roman" w:eastAsia="Arial Unicode MS" w:hAnsi="Times New Roman" w:cs="Times New Roman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8AZHtF2f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Joyce Flores</dc:creator>
  <cp:keywords/>
  <dc:description/>
  <cp:lastModifiedBy>Ritchelita Galapate</cp:lastModifiedBy>
  <cp:revision>4</cp:revision>
  <dcterms:created xsi:type="dcterms:W3CDTF">2020-03-18T07:17:00Z</dcterms:created>
  <dcterms:modified xsi:type="dcterms:W3CDTF">2020-03-18T07:50:00Z</dcterms:modified>
</cp:coreProperties>
</file>